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Hlk74821382"/>
            <w:bookmarkEnd w:id="0"/>
            <w:r w:rsidRPr="00405884">
              <w:rPr>
                <w:rFonts w:ascii="Times New Roman" w:eastAsia="黑体" w:hAnsi="Times New Roman"/>
                <w:sz w:val="21"/>
                <w:szCs w:val="21"/>
              </w:rPr>
              <w:t>ICS</w:t>
            </w:r>
          </w:p>
        </w:tc>
        <w:tc>
          <w:tcPr>
            <w:tcW w:w="8855" w:type="dxa"/>
          </w:tcPr>
          <w:p w:rsidR="00672BFD" w:rsidRPr="00672BFD" w:rsidRDefault="00D133C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1"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673D4B">
              <w:rPr>
                <w:rFonts w:ascii="黑体" w:eastAsia="黑体" w:hAnsi="黑体"/>
                <w:sz w:val="21"/>
                <w:szCs w:val="21"/>
              </w:rPr>
              <w:t>点击此处添加ICS号</w:t>
            </w:r>
            <w:r>
              <w:rPr>
                <w:rFonts w:ascii="黑体" w:eastAsia="黑体" w:hAnsi="黑体"/>
                <w:sz w:val="21"/>
                <w:szCs w:val="21"/>
              </w:rPr>
              <w:fldChar w:fldCharType="end"/>
            </w:r>
            <w:bookmarkEnd w:id="1"/>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p w:rsidR="00FB231D" w:rsidRPr="00672BFD" w:rsidRDefault="00D133C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2"/>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1446C2" w:rsidTr="00DF5F11">
        <w:tc>
          <w:tcPr>
            <w:tcW w:w="6407" w:type="dxa"/>
          </w:tcPr>
          <w:p w:rsidR="001446C2" w:rsidRDefault="001446C2" w:rsidP="00DF5F11">
            <w:pPr>
              <w:pStyle w:val="affff0"/>
              <w:framePr w:w="0" w:hRule="auto" w:wrap="auto" w:hAnchor="text" w:xAlign="left" w:yAlign="inline" w:anchorLock="0"/>
              <w:rPr>
                <w:rFonts w:ascii="宋体" w:hAnsi="宋体"/>
                <w:sz w:val="28"/>
                <w:szCs w:val="28"/>
              </w:rPr>
            </w:pPr>
            <w:bookmarkStart w:id="3"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13958" cy="406373"/>
                          </a:xfrm>
                          <a:prstGeom prst="rect">
                            <a:avLst/>
                          </a:prstGeom>
                        </pic:spPr>
                      </pic:pic>
                    </a:graphicData>
                  </a:graphic>
                </wp:inline>
              </w:drawing>
            </w:r>
            <w:r w:rsidR="00D133CD">
              <w:fldChar w:fldCharType="begin">
                <w:ffData>
                  <w:name w:val="c1"/>
                  <w:enabled/>
                  <w:calcOnExit w:val="0"/>
                  <w:textInput>
                    <w:maxLength w:val="8"/>
                  </w:textInput>
                </w:ffData>
              </w:fldChar>
            </w:r>
            <w:bookmarkStart w:id="4" w:name="c1"/>
            <w:r>
              <w:instrText xml:space="preserve"> FORMTEXT </w:instrText>
            </w:r>
            <w:r w:rsidR="00D133CD">
              <w:fldChar w:fldCharType="separate"/>
            </w:r>
            <w:r w:rsidR="00AB41D5">
              <w:t> </w:t>
            </w:r>
            <w:r w:rsidR="00AB41D5">
              <w:t> </w:t>
            </w:r>
            <w:r w:rsidR="00AB41D5">
              <w:t> </w:t>
            </w:r>
            <w:r w:rsidR="00AB41D5">
              <w:t> </w:t>
            </w:r>
            <w:r w:rsidR="00AB41D5">
              <w:t> </w:t>
            </w:r>
            <w:r w:rsidR="00D133CD">
              <w:fldChar w:fldCharType="end"/>
            </w:r>
            <w:bookmarkEnd w:id="4"/>
          </w:p>
        </w:tc>
      </w:tr>
    </w:tbl>
    <w:p w:rsidR="0000040A" w:rsidRPr="007B7453" w:rsidRDefault="00D133CD" w:rsidP="000107E0">
      <w:pPr>
        <w:pStyle w:val="affff1"/>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default w:val="湖南省"/>
            </w:textInput>
          </w:ffData>
        </w:fldChar>
      </w:r>
      <w:bookmarkStart w:id="5" w:name="c2"/>
      <w:r w:rsidR="00673D4B">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673D4B">
        <w:rPr>
          <w:rFonts w:ascii="黑体" w:eastAsia="黑体" w:hint="eastAsia"/>
          <w:b w:val="0"/>
          <w:noProof/>
          <w:w w:val="100"/>
          <w:sz w:val="48"/>
        </w:rPr>
        <w:t>湖南省</w:t>
      </w:r>
      <w:r>
        <w:rPr>
          <w:rFonts w:ascii="黑体" w:eastAsia="黑体"/>
          <w:b w:val="0"/>
          <w:w w:val="100"/>
          <w:sz w:val="48"/>
        </w:rPr>
        <w:fldChar w:fldCharType="end"/>
      </w:r>
      <w:bookmarkEnd w:id="5"/>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3"/>
    <w:p w:rsidR="00AA456B" w:rsidRPr="005F4712" w:rsidRDefault="00634D9E" w:rsidP="00A952D7">
      <w:pPr>
        <w:pStyle w:val="afffffffffc"/>
        <w:framePr w:wrap="auto"/>
        <w:rPr>
          <w:lang w:val="fr-FR"/>
        </w:rPr>
      </w:pPr>
      <w:r w:rsidRPr="005F4712">
        <w:rPr>
          <w:lang w:val="fr-FR"/>
        </w:rPr>
        <w:t>DB</w:t>
      </w:r>
      <w:r w:rsidR="00D133CD">
        <w:fldChar w:fldCharType="begin">
          <w:ffData>
            <w:name w:val="文字1"/>
            <w:enabled/>
            <w:calcOnExit w:val="0"/>
            <w:textInput>
              <w:default w:val="XX/T"/>
            </w:textInput>
          </w:ffData>
        </w:fldChar>
      </w:r>
      <w:bookmarkStart w:id="6" w:name="文字1"/>
      <w:r w:rsidR="005F4712" w:rsidRPr="005F4712">
        <w:rPr>
          <w:lang w:val="fr-FR"/>
        </w:rPr>
        <w:instrText xml:space="preserve"> FORMTEXT </w:instrText>
      </w:r>
      <w:r w:rsidR="00D133CD">
        <w:fldChar w:fldCharType="separate"/>
      </w:r>
      <w:r w:rsidR="005F4712" w:rsidRPr="005F4712">
        <w:rPr>
          <w:lang w:val="fr-FR"/>
        </w:rPr>
        <w:t>XX/T</w:t>
      </w:r>
      <w:r w:rsidR="00D133CD">
        <w:fldChar w:fldCharType="end"/>
      </w:r>
      <w:bookmarkEnd w:id="6"/>
      <w:r w:rsidR="00D133CD">
        <w:fldChar w:fldCharType="begin">
          <w:ffData>
            <w:name w:val="NSTD_CODE_F"/>
            <w:enabled/>
            <w:calcOnExit w:val="0"/>
            <w:textInput>
              <w:default w:val="XXXX"/>
            </w:textInput>
          </w:ffData>
        </w:fldChar>
      </w:r>
      <w:bookmarkStart w:id="7" w:name="NSTD_CODE_F"/>
      <w:r w:rsidR="006E23EA" w:rsidRPr="0012059C">
        <w:rPr>
          <w:lang w:val="fr-FR"/>
        </w:rPr>
        <w:instrText xml:space="preserve"> FORMTEXT </w:instrText>
      </w:r>
      <w:r w:rsidR="00D133CD">
        <w:fldChar w:fldCharType="separate"/>
      </w:r>
      <w:r w:rsidR="006E23EA" w:rsidRPr="0012059C">
        <w:rPr>
          <w:lang w:val="fr-FR"/>
        </w:rPr>
        <w:t>XXXX</w:t>
      </w:r>
      <w:r w:rsidR="00D133CD">
        <w:fldChar w:fldCharType="end"/>
      </w:r>
      <w:bookmarkEnd w:id="7"/>
      <w:r w:rsidR="004644A6" w:rsidRPr="005F4712">
        <w:rPr>
          <w:rFonts w:hAnsi="黑体"/>
          <w:lang w:val="fr-FR"/>
        </w:rPr>
        <w:t>—</w:t>
      </w:r>
      <w:r w:rsidR="00D133CD">
        <w:fldChar w:fldCharType="begin">
          <w:ffData>
            <w:name w:val="NSTD_CODE_B"/>
            <w:enabled/>
            <w:calcOnExit w:val="0"/>
            <w:textInput>
              <w:default w:val="XXXX"/>
            </w:textInput>
          </w:ffData>
        </w:fldChar>
      </w:r>
      <w:bookmarkStart w:id="8" w:name="NSTD_CODE_B"/>
      <w:r w:rsidR="00087A77" w:rsidRPr="005F4712">
        <w:rPr>
          <w:lang w:val="fr-FR"/>
        </w:rPr>
        <w:instrText xml:space="preserve"> FORMTEXT </w:instrText>
      </w:r>
      <w:r w:rsidR="00D133CD">
        <w:fldChar w:fldCharType="separate"/>
      </w:r>
      <w:r w:rsidR="00087A77" w:rsidRPr="005F4712">
        <w:rPr>
          <w:lang w:val="fr-FR"/>
        </w:rPr>
        <w:t>XXXX</w:t>
      </w:r>
      <w:r w:rsidR="00D133CD">
        <w:fldChar w:fldCharType="end"/>
      </w:r>
      <w:bookmarkEnd w:id="8"/>
    </w:p>
    <w:p w:rsidR="00E846C8" w:rsidRPr="001E4882" w:rsidRDefault="00D133CD"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9"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9"/>
    </w:p>
    <w:p w:rsidR="008F70BD" w:rsidRPr="007B7453" w:rsidRDefault="00D133CD"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wrap-distance-top:-3e-5mm;mso-wrap-distance-bottom:-3e-5mm;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4432DC" w:rsidRDefault="004432DC" w:rsidP="004432DC">
      <w:pPr>
        <w:framePr w:w="9639" w:h="6974" w:hRule="exact" w:wrap="around" w:vAnchor="page" w:hAnchor="page" w:x="1419" w:y="6408" w:anchorLock="1"/>
        <w:adjustRightInd/>
        <w:snapToGrid w:val="0"/>
        <w:spacing w:line="240" w:lineRule="auto"/>
        <w:contextualSpacing/>
        <w:jc w:val="center"/>
        <w:rPr>
          <w:rFonts w:ascii="黑体" w:eastAsia="黑体" w:hAnsi="黑体"/>
          <w:iCs/>
          <w:sz w:val="48"/>
          <w:szCs w:val="22"/>
        </w:rPr>
      </w:pPr>
    </w:p>
    <w:p w:rsidR="00677C18" w:rsidRDefault="004432DC" w:rsidP="004432DC">
      <w:pPr>
        <w:framePr w:w="9639" w:h="6974" w:hRule="exact" w:wrap="around" w:vAnchor="page" w:hAnchor="page" w:x="1419" w:y="6408" w:anchorLock="1"/>
        <w:adjustRightInd/>
        <w:snapToGrid w:val="0"/>
        <w:spacing w:line="240" w:lineRule="auto"/>
        <w:contextualSpacing/>
        <w:jc w:val="center"/>
        <w:rPr>
          <w:rFonts w:ascii="黑体" w:eastAsia="黑体" w:hAnsi="黑体"/>
          <w:iCs/>
          <w:sz w:val="48"/>
          <w:szCs w:val="22"/>
        </w:rPr>
      </w:pPr>
      <w:r w:rsidRPr="004432DC">
        <w:rPr>
          <w:rFonts w:ascii="黑体" w:eastAsia="黑体" w:hAnsi="黑体" w:hint="eastAsia"/>
          <w:iCs/>
          <w:sz w:val="48"/>
          <w:szCs w:val="22"/>
        </w:rPr>
        <w:t>生猪定点屠宰场和病死动物无害化处理场</w:t>
      </w:r>
    </w:p>
    <w:p w:rsidR="004432DC" w:rsidRPr="004432DC" w:rsidRDefault="004432DC" w:rsidP="004432DC">
      <w:pPr>
        <w:framePr w:w="9639" w:h="6974" w:hRule="exact" w:wrap="around" w:vAnchor="page" w:hAnchor="page" w:x="1419" w:y="6408" w:anchorLock="1"/>
        <w:adjustRightInd/>
        <w:snapToGrid w:val="0"/>
        <w:spacing w:line="240" w:lineRule="auto"/>
        <w:contextualSpacing/>
        <w:jc w:val="center"/>
        <w:rPr>
          <w:rFonts w:ascii="黑体" w:eastAsia="黑体" w:hAnsi="黑体"/>
          <w:iCs/>
          <w:sz w:val="48"/>
          <w:szCs w:val="22"/>
        </w:rPr>
      </w:pPr>
      <w:r w:rsidRPr="004432DC">
        <w:rPr>
          <w:rFonts w:ascii="黑体" w:eastAsia="黑体" w:hAnsi="黑体" w:hint="eastAsia"/>
          <w:iCs/>
          <w:sz w:val="48"/>
          <w:szCs w:val="22"/>
        </w:rPr>
        <w:t>运输车辆洗消效果评估技术规范</w:t>
      </w:r>
    </w:p>
    <w:p w:rsidR="00815419" w:rsidRPr="004432DC" w:rsidRDefault="00815419" w:rsidP="00324EDD">
      <w:pPr>
        <w:framePr w:w="9639" w:h="6974" w:hRule="exact" w:wrap="around" w:vAnchor="page" w:hAnchor="page" w:x="1419" w:y="6408" w:anchorLock="1"/>
        <w:ind w:left="-1418"/>
      </w:pPr>
    </w:p>
    <w:p w:rsidR="004432DC" w:rsidRPr="001F1BFE" w:rsidRDefault="004432DC" w:rsidP="004432DC">
      <w:pPr>
        <w:pStyle w:val="affffffe"/>
        <w:framePr w:w="9639" w:h="6974" w:hRule="exact" w:wrap="around" w:vAnchor="page" w:hAnchor="page" w:x="1419" w:y="6408" w:anchorLock="1"/>
        <w:textAlignment w:val="bottom"/>
        <w:rPr>
          <w:rFonts w:eastAsia="方正仿宋_GBK"/>
          <w:position w:val="6"/>
          <w:sz w:val="24"/>
          <w:szCs w:val="24"/>
        </w:rPr>
      </w:pPr>
      <w:r w:rsidRPr="001F1BFE">
        <w:rPr>
          <w:rFonts w:eastAsia="方正仿宋_GBK"/>
          <w:position w:val="6"/>
          <w:sz w:val="24"/>
          <w:szCs w:val="24"/>
        </w:rPr>
        <w:t>Technical regulation for evaluation of washing </w:t>
      </w:r>
      <w:hyperlink r:id="rId9" w:history="1">
        <w:r w:rsidRPr="001F1BFE">
          <w:rPr>
            <w:rStyle w:val="affffff7"/>
            <w:rFonts w:ascii="Times New Roman" w:eastAsia="方正仿宋_GBK"/>
            <w:position w:val="6"/>
            <w:sz w:val="24"/>
            <w:szCs w:val="24"/>
          </w:rPr>
          <w:t>and</w:t>
        </w:r>
      </w:hyperlink>
      <w:r w:rsidRPr="001F1BFE">
        <w:rPr>
          <w:rFonts w:eastAsia="方正仿宋_GBK"/>
          <w:position w:val="6"/>
          <w:sz w:val="24"/>
          <w:szCs w:val="24"/>
        </w:rPr>
        <w:t> </w:t>
      </w:r>
      <w:hyperlink r:id="rId10" w:history="1">
        <w:r w:rsidRPr="001F1BFE">
          <w:rPr>
            <w:rStyle w:val="affffff7"/>
            <w:rFonts w:ascii="Times New Roman" w:eastAsia="方正仿宋_GBK"/>
            <w:position w:val="6"/>
            <w:sz w:val="24"/>
            <w:szCs w:val="24"/>
          </w:rPr>
          <w:t>disinfection</w:t>
        </w:r>
      </w:hyperlink>
      <w:r w:rsidRPr="001F1BFE">
        <w:rPr>
          <w:rFonts w:eastAsia="方正仿宋_GBK"/>
          <w:position w:val="6"/>
          <w:sz w:val="24"/>
          <w:szCs w:val="24"/>
        </w:rPr>
        <w:t xml:space="preserve"> effect of transport vehicles in pig slaughterhouses and harmless treatment sites for sick and dead animals</w:t>
      </w:r>
    </w:p>
    <w:p w:rsidR="00B87131" w:rsidRPr="004432DC" w:rsidRDefault="00B87131" w:rsidP="00673D4B">
      <w:pPr>
        <w:pStyle w:val="affffffe"/>
        <w:framePr w:w="9639" w:h="6974" w:hRule="exact" w:wrap="around" w:vAnchor="page" w:hAnchor="page" w:x="1419" w:y="6408" w:anchorLock="1"/>
        <w:jc w:val="both"/>
        <w:textAlignment w:val="bottom"/>
        <w:rPr>
          <w:rFonts w:eastAsia="黑体"/>
          <w:noProof/>
          <w:szCs w:val="28"/>
        </w:rPr>
      </w:pPr>
    </w:p>
    <w:p w:rsidR="00673D4B" w:rsidRPr="008B50C8" w:rsidRDefault="00673D4B" w:rsidP="00673D4B">
      <w:pPr>
        <w:pStyle w:val="affffffe"/>
        <w:framePr w:w="9639" w:h="6974" w:hRule="exact" w:wrap="around" w:vAnchor="page" w:hAnchor="page" w:x="1419" w:y="6408" w:anchorLock="1"/>
        <w:jc w:val="both"/>
        <w:textAlignment w:val="bottom"/>
        <w:rPr>
          <w:rFonts w:eastAsia="黑体"/>
          <w:noProof/>
          <w:szCs w:val="28"/>
        </w:rPr>
      </w:pPr>
    </w:p>
    <w:p w:rsidR="00CA7AFD" w:rsidRPr="00AC4D95" w:rsidRDefault="00337F03" w:rsidP="00463B77">
      <w:pPr>
        <w:pStyle w:val="affffffe"/>
        <w:framePr w:w="9639" w:h="6974" w:hRule="exact" w:wrap="around" w:vAnchor="page" w:hAnchor="page" w:x="1419" w:y="6408" w:anchorLock="1"/>
        <w:spacing w:before="440" w:after="160"/>
        <w:textAlignment w:val="bottom"/>
        <w:rPr>
          <w:noProof/>
          <w:sz w:val="24"/>
          <w:szCs w:val="28"/>
        </w:rPr>
      </w:pPr>
      <w:r>
        <w:rPr>
          <w:rFonts w:hint="eastAsia"/>
          <w:noProof/>
          <w:sz w:val="24"/>
          <w:szCs w:val="28"/>
        </w:rPr>
        <w:t>征求意见</w:t>
      </w:r>
      <w:r w:rsidR="00F7138D">
        <w:rPr>
          <w:rFonts w:hint="eastAsia"/>
          <w:noProof/>
          <w:sz w:val="24"/>
          <w:szCs w:val="28"/>
        </w:rPr>
        <w:t>稿</w:t>
      </w:r>
    </w:p>
    <w:p w:rsidR="00CD50A1" w:rsidRDefault="00D133CD"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0"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0"/>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1"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1"/>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2"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2"/>
      <w:r w:rsidR="00CD50A1">
        <w:rPr>
          <w:rFonts w:hint="eastAsia"/>
        </w:rPr>
        <w:t>发布</w:t>
      </w:r>
    </w:p>
    <w:p w:rsidR="00CD50A1" w:rsidRDefault="00D133CD"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3"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3"/>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4"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5"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实施</w:t>
      </w:r>
    </w:p>
    <w:p w:rsidR="007B7453" w:rsidRPr="004C7E8B" w:rsidRDefault="00D133CD" w:rsidP="00A4006C">
      <w:pPr>
        <w:pStyle w:val="afffffffe"/>
        <w:framePr w:h="584" w:hRule="exact" w:hSpace="181" w:vSpace="181" w:wrap="around" w:y="15027"/>
        <w:rPr>
          <w:rFonts w:hAnsi="黑体"/>
        </w:rPr>
      </w:pPr>
      <w:r>
        <w:rPr>
          <w:rFonts w:hAnsi="黑体"/>
          <w:w w:val="100"/>
          <w:sz w:val="28"/>
        </w:rPr>
        <w:fldChar w:fldCharType="begin">
          <w:ffData>
            <w:name w:val="fm"/>
            <w:enabled/>
            <w:calcOnExit w:val="0"/>
            <w:textInput>
              <w:default w:val="湖南省市场监督管理局"/>
            </w:textInput>
          </w:ffData>
        </w:fldChar>
      </w:r>
      <w:bookmarkStart w:id="16" w:name="fm"/>
      <w:r w:rsidR="00673D4B">
        <w:rPr>
          <w:rFonts w:hAnsi="黑体"/>
          <w:w w:val="100"/>
          <w:sz w:val="28"/>
        </w:rPr>
        <w:instrText xml:space="preserve"> FORMTEXT </w:instrText>
      </w:r>
      <w:r>
        <w:rPr>
          <w:rFonts w:hAnsi="黑体"/>
          <w:w w:val="100"/>
          <w:sz w:val="28"/>
        </w:rPr>
      </w:r>
      <w:r>
        <w:rPr>
          <w:rFonts w:hAnsi="黑体"/>
          <w:w w:val="100"/>
          <w:sz w:val="28"/>
        </w:rPr>
        <w:fldChar w:fldCharType="separate"/>
      </w:r>
      <w:r w:rsidR="00673D4B">
        <w:rPr>
          <w:rFonts w:hAnsi="黑体"/>
          <w:noProof/>
          <w:w w:val="100"/>
          <w:sz w:val="28"/>
        </w:rPr>
        <w:t>湖南省市场监督管理局</w:t>
      </w:r>
      <w:r>
        <w:rPr>
          <w:rFonts w:hAnsi="黑体"/>
          <w:w w:val="100"/>
          <w:sz w:val="28"/>
        </w:rPr>
        <w:fldChar w:fldCharType="end"/>
      </w:r>
      <w:bookmarkEnd w:id="16"/>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D133CD" w:rsidP="00A02BAE">
      <w:pPr>
        <w:rPr>
          <w:rFonts w:ascii="宋体" w:hAnsi="宋体"/>
          <w:sz w:val="28"/>
          <w:szCs w:val="28"/>
        </w:rPr>
        <w:sectPr w:rsidR="00A02BAE" w:rsidRPr="00CD50A1" w:rsidSect="00C64E95">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5" o:spid="_x0000_s1027" style="position:absolute;left:0;text-align:left;z-index:251663360;visibility:visible;mso-wrap-distance-top:-3e-5mm;mso-wrap-distance-bottom:-3e-5mm;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">
            <w10:wrap anchorx="page" anchory="page"/>
            <w10:anchorlock/>
          </v:line>
        </w:pict>
      </w:r>
    </w:p>
    <w:p w:rsidR="008F260C" w:rsidRDefault="008F260C" w:rsidP="008F260C">
      <w:pPr>
        <w:pStyle w:val="afffffc"/>
        <w:spacing w:after="468"/>
      </w:pPr>
      <w:bookmarkStart w:id="17" w:name="BookMark1"/>
      <w:bookmarkStart w:id="18" w:name="_Toc74817590"/>
      <w:bookmarkStart w:id="19" w:name="_Toc74817683"/>
      <w:bookmarkStart w:id="20" w:name="_Toc74817764"/>
      <w:bookmarkStart w:id="21" w:name="_Toc74818484"/>
      <w:bookmarkStart w:id="22" w:name="_Toc74821908"/>
      <w:bookmarkStart w:id="23" w:name="_Toc74822160"/>
      <w:r w:rsidRPr="008F260C">
        <w:rPr>
          <w:rFonts w:hint="eastAsia"/>
          <w:spacing w:val="320"/>
        </w:rPr>
        <w:lastRenderedPageBreak/>
        <w:t>目</w:t>
      </w:r>
      <w:r>
        <w:rPr>
          <w:rFonts w:hint="eastAsia"/>
        </w:rPr>
        <w:t>次</w:t>
      </w:r>
    </w:p>
    <w:p w:rsidR="008F260C" w:rsidRPr="008F260C" w:rsidRDefault="00D133CD">
      <w:pPr>
        <w:pStyle w:val="10"/>
        <w:tabs>
          <w:tab w:val="right" w:leader="dot" w:pos="9344"/>
        </w:tabs>
        <w:rPr>
          <w:rFonts w:asciiTheme="minorHAnsi" w:eastAsiaTheme="minorEastAsia" w:hAnsiTheme="minorHAnsi" w:cstheme="minorBidi"/>
          <w:noProof/>
          <w:szCs w:val="22"/>
        </w:rPr>
      </w:pPr>
      <w:r w:rsidRPr="00D133CD">
        <w:fldChar w:fldCharType="begin"/>
      </w:r>
      <w:r w:rsidR="008F260C" w:rsidRPr="008F260C">
        <w:instrText xml:space="preserve"> TOC \o "1-1" \h </w:instrText>
      </w:r>
      <w:r w:rsidRPr="00D133CD">
        <w:fldChar w:fldCharType="separate"/>
      </w:r>
      <w:hyperlink w:anchor="_Toc74823654" w:history="1">
        <w:r w:rsidR="008F260C" w:rsidRPr="008F260C">
          <w:rPr>
            <w:rStyle w:val="affffff7"/>
            <w:noProof/>
          </w:rPr>
          <w:t>前言</w:t>
        </w:r>
        <w:r w:rsidR="008F260C" w:rsidRPr="008F260C">
          <w:rPr>
            <w:noProof/>
          </w:rPr>
          <w:tab/>
        </w:r>
        <w:r w:rsidRPr="008F260C">
          <w:rPr>
            <w:noProof/>
          </w:rPr>
          <w:fldChar w:fldCharType="begin"/>
        </w:r>
        <w:r w:rsidR="008F260C" w:rsidRPr="008F260C">
          <w:rPr>
            <w:noProof/>
          </w:rPr>
          <w:instrText xml:space="preserve"> PAGEREF _Toc74823654 \h </w:instrText>
        </w:r>
        <w:r w:rsidRPr="008F260C">
          <w:rPr>
            <w:noProof/>
          </w:rPr>
        </w:r>
        <w:r w:rsidRPr="008F260C">
          <w:rPr>
            <w:noProof/>
          </w:rPr>
          <w:fldChar w:fldCharType="separate"/>
        </w:r>
        <w:r w:rsidR="008F260C" w:rsidRPr="008F260C">
          <w:rPr>
            <w:noProof/>
          </w:rPr>
          <w:t>II</w:t>
        </w:r>
        <w:r w:rsidRPr="008F260C">
          <w:rPr>
            <w:noProof/>
          </w:rPr>
          <w:fldChar w:fldCharType="end"/>
        </w:r>
      </w:hyperlink>
    </w:p>
    <w:p w:rsidR="008F260C" w:rsidRPr="008F260C" w:rsidRDefault="00D133CD">
      <w:pPr>
        <w:pStyle w:val="10"/>
        <w:tabs>
          <w:tab w:val="right" w:leader="dot" w:pos="9344"/>
        </w:tabs>
        <w:rPr>
          <w:rFonts w:asciiTheme="minorHAnsi" w:eastAsiaTheme="minorEastAsia" w:hAnsiTheme="minorHAnsi" w:cstheme="minorBidi"/>
          <w:noProof/>
          <w:szCs w:val="22"/>
        </w:rPr>
      </w:pPr>
      <w:hyperlink w:anchor="_Toc74823655" w:history="1">
        <w:r w:rsidR="008F260C" w:rsidRPr="008F260C">
          <w:rPr>
            <w:rStyle w:val="affffff7"/>
            <w:noProof/>
          </w:rPr>
          <w:t>1 范围</w:t>
        </w:r>
        <w:r w:rsidR="008F260C" w:rsidRPr="008F260C">
          <w:rPr>
            <w:noProof/>
          </w:rPr>
          <w:tab/>
        </w:r>
        <w:r w:rsidRPr="008F260C">
          <w:rPr>
            <w:noProof/>
          </w:rPr>
          <w:fldChar w:fldCharType="begin"/>
        </w:r>
        <w:r w:rsidR="008F260C" w:rsidRPr="008F260C">
          <w:rPr>
            <w:noProof/>
          </w:rPr>
          <w:instrText xml:space="preserve"> PAGEREF _Toc74823655 \h </w:instrText>
        </w:r>
        <w:r w:rsidRPr="008F260C">
          <w:rPr>
            <w:noProof/>
          </w:rPr>
        </w:r>
        <w:r w:rsidRPr="008F260C">
          <w:rPr>
            <w:noProof/>
          </w:rPr>
          <w:fldChar w:fldCharType="separate"/>
        </w:r>
        <w:r w:rsidR="008F260C" w:rsidRPr="008F260C">
          <w:rPr>
            <w:noProof/>
          </w:rPr>
          <w:t>1</w:t>
        </w:r>
        <w:r w:rsidRPr="008F260C">
          <w:rPr>
            <w:noProof/>
          </w:rPr>
          <w:fldChar w:fldCharType="end"/>
        </w:r>
      </w:hyperlink>
    </w:p>
    <w:p w:rsidR="008F260C" w:rsidRPr="008F260C" w:rsidRDefault="00D133CD">
      <w:pPr>
        <w:pStyle w:val="10"/>
        <w:tabs>
          <w:tab w:val="right" w:leader="dot" w:pos="9344"/>
        </w:tabs>
        <w:rPr>
          <w:rFonts w:asciiTheme="minorHAnsi" w:eastAsiaTheme="minorEastAsia" w:hAnsiTheme="minorHAnsi" w:cstheme="minorBidi"/>
          <w:noProof/>
          <w:szCs w:val="22"/>
        </w:rPr>
      </w:pPr>
      <w:hyperlink w:anchor="_Toc74823656" w:history="1">
        <w:r w:rsidR="008F260C" w:rsidRPr="008F260C">
          <w:rPr>
            <w:rStyle w:val="affffff7"/>
            <w:noProof/>
          </w:rPr>
          <w:t>2 规范性引用文件</w:t>
        </w:r>
        <w:r w:rsidR="008F260C" w:rsidRPr="008F260C">
          <w:rPr>
            <w:noProof/>
          </w:rPr>
          <w:tab/>
        </w:r>
        <w:r w:rsidRPr="008F260C">
          <w:rPr>
            <w:noProof/>
          </w:rPr>
          <w:fldChar w:fldCharType="begin"/>
        </w:r>
        <w:r w:rsidR="008F260C" w:rsidRPr="008F260C">
          <w:rPr>
            <w:noProof/>
          </w:rPr>
          <w:instrText xml:space="preserve"> PAGEREF _Toc74823656 \h </w:instrText>
        </w:r>
        <w:r w:rsidRPr="008F260C">
          <w:rPr>
            <w:noProof/>
          </w:rPr>
        </w:r>
        <w:r w:rsidRPr="008F260C">
          <w:rPr>
            <w:noProof/>
          </w:rPr>
          <w:fldChar w:fldCharType="separate"/>
        </w:r>
        <w:r w:rsidR="008F260C" w:rsidRPr="008F260C">
          <w:rPr>
            <w:noProof/>
          </w:rPr>
          <w:t>1</w:t>
        </w:r>
        <w:r w:rsidRPr="008F260C">
          <w:rPr>
            <w:noProof/>
          </w:rPr>
          <w:fldChar w:fldCharType="end"/>
        </w:r>
      </w:hyperlink>
    </w:p>
    <w:p w:rsidR="008F260C" w:rsidRPr="008F260C" w:rsidRDefault="00D133CD">
      <w:pPr>
        <w:pStyle w:val="10"/>
        <w:tabs>
          <w:tab w:val="right" w:leader="dot" w:pos="9344"/>
        </w:tabs>
        <w:rPr>
          <w:rFonts w:asciiTheme="minorHAnsi" w:eastAsiaTheme="minorEastAsia" w:hAnsiTheme="minorHAnsi" w:cstheme="minorBidi"/>
          <w:noProof/>
          <w:szCs w:val="22"/>
        </w:rPr>
      </w:pPr>
      <w:hyperlink w:anchor="_Toc74823657" w:history="1">
        <w:r w:rsidR="008F260C" w:rsidRPr="008F260C">
          <w:rPr>
            <w:rStyle w:val="affffff7"/>
            <w:noProof/>
          </w:rPr>
          <w:t xml:space="preserve">3 </w:t>
        </w:r>
        <w:r w:rsidR="006718B9">
          <w:rPr>
            <w:rStyle w:val="affffff7"/>
            <w:rFonts w:hint="eastAsia"/>
            <w:noProof/>
          </w:rPr>
          <w:t>现场检查</w:t>
        </w:r>
        <w:r w:rsidR="008F260C" w:rsidRPr="008F260C">
          <w:rPr>
            <w:noProof/>
          </w:rPr>
          <w:tab/>
        </w:r>
        <w:r w:rsidRPr="008F260C">
          <w:rPr>
            <w:noProof/>
          </w:rPr>
          <w:fldChar w:fldCharType="begin"/>
        </w:r>
        <w:r w:rsidR="008F260C" w:rsidRPr="008F260C">
          <w:rPr>
            <w:noProof/>
          </w:rPr>
          <w:instrText xml:space="preserve"> PAGEREF _Toc74823657 \h </w:instrText>
        </w:r>
        <w:r w:rsidRPr="008F260C">
          <w:rPr>
            <w:noProof/>
          </w:rPr>
        </w:r>
        <w:r w:rsidRPr="008F260C">
          <w:rPr>
            <w:noProof/>
          </w:rPr>
          <w:fldChar w:fldCharType="separate"/>
        </w:r>
        <w:r w:rsidR="008F260C" w:rsidRPr="008F260C">
          <w:rPr>
            <w:noProof/>
          </w:rPr>
          <w:t>1</w:t>
        </w:r>
        <w:r w:rsidRPr="008F260C">
          <w:rPr>
            <w:noProof/>
          </w:rPr>
          <w:fldChar w:fldCharType="end"/>
        </w:r>
      </w:hyperlink>
    </w:p>
    <w:p w:rsidR="008F260C" w:rsidRPr="008F260C" w:rsidRDefault="00D133CD">
      <w:pPr>
        <w:pStyle w:val="10"/>
        <w:tabs>
          <w:tab w:val="right" w:leader="dot" w:pos="9344"/>
        </w:tabs>
        <w:rPr>
          <w:rFonts w:asciiTheme="minorHAnsi" w:eastAsiaTheme="minorEastAsia" w:hAnsiTheme="minorHAnsi" w:cstheme="minorBidi"/>
          <w:noProof/>
          <w:szCs w:val="22"/>
        </w:rPr>
      </w:pPr>
      <w:hyperlink w:anchor="_Toc74823658" w:history="1">
        <w:r w:rsidR="008F260C" w:rsidRPr="008F260C">
          <w:rPr>
            <w:rStyle w:val="affffff7"/>
            <w:noProof/>
          </w:rPr>
          <w:t xml:space="preserve">4 </w:t>
        </w:r>
        <w:r w:rsidR="006718B9">
          <w:rPr>
            <w:rFonts w:hint="eastAsia"/>
          </w:rPr>
          <w:t>实验室检测</w:t>
        </w:r>
        <w:r w:rsidR="008F260C" w:rsidRPr="008F260C">
          <w:rPr>
            <w:noProof/>
          </w:rPr>
          <w:tab/>
        </w:r>
        <w:r w:rsidR="006718B9">
          <w:rPr>
            <w:rFonts w:hint="eastAsia"/>
            <w:noProof/>
          </w:rPr>
          <w:t>2</w:t>
        </w:r>
      </w:hyperlink>
    </w:p>
    <w:p w:rsidR="008F260C" w:rsidRPr="008F260C" w:rsidRDefault="00D133CD">
      <w:pPr>
        <w:pStyle w:val="10"/>
        <w:tabs>
          <w:tab w:val="right" w:leader="dot" w:pos="9344"/>
        </w:tabs>
        <w:rPr>
          <w:rFonts w:asciiTheme="minorHAnsi" w:eastAsiaTheme="minorEastAsia" w:hAnsiTheme="minorHAnsi" w:cstheme="minorBidi"/>
          <w:noProof/>
          <w:szCs w:val="22"/>
        </w:rPr>
      </w:pPr>
      <w:hyperlink w:anchor="_Toc74823659" w:history="1">
        <w:r w:rsidR="008F260C" w:rsidRPr="008F260C">
          <w:rPr>
            <w:rStyle w:val="affffff7"/>
            <w:noProof/>
          </w:rPr>
          <w:t xml:space="preserve">5 </w:t>
        </w:r>
        <w:r w:rsidR="006718B9">
          <w:rPr>
            <w:rFonts w:hint="eastAsia"/>
          </w:rPr>
          <w:t>结果评估</w:t>
        </w:r>
        <w:r w:rsidR="008F260C" w:rsidRPr="008F260C">
          <w:rPr>
            <w:noProof/>
          </w:rPr>
          <w:tab/>
        </w:r>
        <w:r w:rsidR="006718B9">
          <w:rPr>
            <w:rFonts w:hint="eastAsia"/>
            <w:noProof/>
          </w:rPr>
          <w:t>3</w:t>
        </w:r>
      </w:hyperlink>
    </w:p>
    <w:p w:rsidR="008F260C" w:rsidRPr="008F260C" w:rsidRDefault="008F260C">
      <w:pPr>
        <w:pStyle w:val="10"/>
        <w:tabs>
          <w:tab w:val="right" w:leader="dot" w:pos="9344"/>
        </w:tabs>
        <w:rPr>
          <w:rFonts w:asciiTheme="minorHAnsi" w:eastAsiaTheme="minorEastAsia" w:hAnsiTheme="minorHAnsi" w:cstheme="minorBidi"/>
          <w:noProof/>
          <w:szCs w:val="22"/>
        </w:rPr>
      </w:pPr>
    </w:p>
    <w:p w:rsidR="008F260C" w:rsidRPr="008F260C" w:rsidRDefault="00D133CD" w:rsidP="008F260C">
      <w:pPr>
        <w:pStyle w:val="afffffc"/>
        <w:spacing w:after="468"/>
        <w:sectPr w:rsidR="008F260C" w:rsidRPr="008F260C" w:rsidSect="008F260C">
          <w:headerReference w:type="even" r:id="rId17"/>
          <w:headerReference w:type="default" r:id="rId18"/>
          <w:footerReference w:type="default" r:id="rId19"/>
          <w:pgSz w:w="11906" w:h="16838" w:code="9"/>
          <w:pgMar w:top="2410" w:right="1134" w:bottom="1134" w:left="1134" w:header="1418" w:footer="1134" w:gutter="284"/>
          <w:pgNumType w:fmt="upperRoman" w:start="1"/>
          <w:cols w:space="425"/>
          <w:formProt w:val="0"/>
          <w:docGrid w:type="lines" w:linePitch="312"/>
        </w:sectPr>
      </w:pPr>
      <w:r w:rsidRPr="008F260C">
        <w:fldChar w:fldCharType="end"/>
      </w:r>
    </w:p>
    <w:p w:rsidR="00673D4B" w:rsidRDefault="00673D4B" w:rsidP="00673D4B">
      <w:pPr>
        <w:pStyle w:val="a6"/>
        <w:spacing w:after="468"/>
      </w:pPr>
      <w:bookmarkStart w:id="24" w:name="_Toc74823654"/>
      <w:bookmarkStart w:id="25" w:name="BookMark2"/>
      <w:bookmarkEnd w:id="17"/>
      <w:r w:rsidRPr="00673D4B">
        <w:rPr>
          <w:spacing w:val="320"/>
        </w:rPr>
        <w:lastRenderedPageBreak/>
        <w:t>前</w:t>
      </w:r>
      <w:r>
        <w:t>言</w:t>
      </w:r>
      <w:bookmarkEnd w:id="18"/>
      <w:bookmarkEnd w:id="19"/>
      <w:bookmarkEnd w:id="20"/>
      <w:bookmarkEnd w:id="21"/>
      <w:bookmarkEnd w:id="22"/>
      <w:bookmarkEnd w:id="23"/>
      <w:bookmarkEnd w:id="24"/>
    </w:p>
    <w:p w:rsidR="004432DC" w:rsidRDefault="004432DC" w:rsidP="004432DC">
      <w:pPr>
        <w:spacing w:line="324" w:lineRule="exact"/>
        <w:ind w:firstLineChars="200" w:firstLine="420"/>
        <w:rPr>
          <w:rFonts w:ascii="宋体" w:hAnsi="宋体"/>
          <w:color w:val="000000"/>
          <w:szCs w:val="24"/>
        </w:rPr>
      </w:pPr>
      <w:r>
        <w:rPr>
          <w:rFonts w:ascii="宋体" w:hAnsi="宋体" w:hint="eastAsia"/>
          <w:color w:val="000000"/>
          <w:szCs w:val="24"/>
        </w:rPr>
        <w:t>本文件按照</w:t>
      </w:r>
      <w:r>
        <w:rPr>
          <w:rFonts w:ascii="Times New Roman" w:hAnsi="Times New Roman"/>
          <w:color w:val="000000"/>
          <w:szCs w:val="24"/>
        </w:rPr>
        <w:t>GB/T 1.1-2020</w:t>
      </w:r>
      <w:r>
        <w:rPr>
          <w:rFonts w:ascii="宋体" w:hAnsi="宋体" w:hint="eastAsia"/>
          <w:color w:val="000000"/>
          <w:szCs w:val="24"/>
        </w:rPr>
        <w:t>《标准化工作导则第</w:t>
      </w:r>
      <w:r>
        <w:rPr>
          <w:rFonts w:ascii="Times New Roman" w:hAnsi="Times New Roman"/>
          <w:color w:val="000000"/>
          <w:szCs w:val="24"/>
        </w:rPr>
        <w:t>1</w:t>
      </w:r>
      <w:r>
        <w:rPr>
          <w:rFonts w:ascii="宋体" w:hAnsi="宋体" w:hint="eastAsia"/>
          <w:color w:val="000000"/>
          <w:szCs w:val="24"/>
        </w:rPr>
        <w:t>部分：标准化文件的结构和起草规则》的规定起草。</w:t>
      </w:r>
    </w:p>
    <w:p w:rsidR="004432DC" w:rsidRDefault="004432DC" w:rsidP="004432DC">
      <w:pPr>
        <w:spacing w:line="324" w:lineRule="exact"/>
        <w:ind w:firstLineChars="200" w:firstLine="420"/>
        <w:rPr>
          <w:rFonts w:ascii="宋体" w:hAnsi="宋体"/>
          <w:color w:val="000000"/>
          <w:szCs w:val="24"/>
        </w:rPr>
      </w:pPr>
      <w:r>
        <w:rPr>
          <w:rFonts w:ascii="宋体" w:hAnsi="宋体" w:hint="eastAsia"/>
          <w:color w:val="000000"/>
          <w:szCs w:val="24"/>
        </w:rPr>
        <w:t>请注意本文件的某些内容可能涉及专利。本文件的发布机构不承担识别专利的责任。</w:t>
      </w:r>
    </w:p>
    <w:p w:rsidR="004432DC" w:rsidRDefault="004432DC" w:rsidP="004432DC">
      <w:pPr>
        <w:spacing w:line="324" w:lineRule="exact"/>
        <w:ind w:firstLineChars="200" w:firstLine="420"/>
        <w:rPr>
          <w:rFonts w:ascii="宋体" w:hAnsi="宋体"/>
          <w:color w:val="000000"/>
          <w:szCs w:val="24"/>
        </w:rPr>
      </w:pPr>
      <w:r>
        <w:rPr>
          <w:rFonts w:ascii="宋体" w:hAnsi="宋体" w:hint="eastAsia"/>
          <w:color w:val="000000"/>
          <w:szCs w:val="24"/>
        </w:rPr>
        <w:t>本文件由湖南省农业农村厅提出。</w:t>
      </w:r>
    </w:p>
    <w:p w:rsidR="004432DC" w:rsidRDefault="004432DC" w:rsidP="004432DC">
      <w:pPr>
        <w:spacing w:line="324" w:lineRule="exact"/>
        <w:ind w:firstLineChars="200" w:firstLine="420"/>
        <w:rPr>
          <w:rFonts w:ascii="宋体" w:hAnsi="宋体"/>
          <w:color w:val="000000"/>
          <w:szCs w:val="24"/>
        </w:rPr>
      </w:pPr>
      <w:r>
        <w:rPr>
          <w:rFonts w:ascii="宋体" w:hAnsi="宋体" w:hint="eastAsia"/>
          <w:color w:val="000000"/>
          <w:szCs w:val="24"/>
        </w:rPr>
        <w:t>本文件由湖南省农业标准化技术委员会归口。</w:t>
      </w:r>
    </w:p>
    <w:p w:rsidR="004432DC" w:rsidRDefault="004432DC" w:rsidP="004432DC">
      <w:pPr>
        <w:spacing w:line="324" w:lineRule="exact"/>
        <w:ind w:firstLineChars="200" w:firstLine="420"/>
        <w:rPr>
          <w:rFonts w:ascii="宋体" w:hAnsi="宋体"/>
          <w:color w:val="000000"/>
          <w:szCs w:val="24"/>
        </w:rPr>
      </w:pPr>
      <w:r>
        <w:rPr>
          <w:rFonts w:ascii="宋体" w:hAnsi="宋体" w:hint="eastAsia"/>
          <w:color w:val="000000"/>
          <w:szCs w:val="24"/>
        </w:rPr>
        <w:t>本文件起草单位：湖南省动物疫病预防控制中心。</w:t>
      </w:r>
    </w:p>
    <w:p w:rsidR="004432DC" w:rsidRDefault="004432DC" w:rsidP="004432DC">
      <w:pPr>
        <w:spacing w:line="324" w:lineRule="exact"/>
        <w:ind w:firstLineChars="200" w:firstLine="420"/>
        <w:rPr>
          <w:rFonts w:ascii="宋体" w:hAnsi="宋体"/>
          <w:color w:val="000000"/>
          <w:szCs w:val="24"/>
        </w:rPr>
      </w:pPr>
      <w:r>
        <w:rPr>
          <w:rFonts w:ascii="宋体" w:hAnsi="宋体" w:hint="eastAsia"/>
          <w:color w:val="000000"/>
          <w:szCs w:val="24"/>
        </w:rPr>
        <w:t>本文件主要起草人：</w:t>
      </w:r>
    </w:p>
    <w:p w:rsidR="00673D4B" w:rsidRPr="00673D4B" w:rsidRDefault="00673D4B" w:rsidP="008F260C">
      <w:pPr>
        <w:pStyle w:val="affff6"/>
        <w:ind w:firstLineChars="0" w:firstLine="0"/>
        <w:sectPr w:rsidR="00673D4B" w:rsidRPr="00673D4B" w:rsidSect="00673D4B">
          <w:pgSz w:w="11906" w:h="16838" w:code="9"/>
          <w:pgMar w:top="2410"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6" w:name="BookMark4"/>
      <w:bookmarkEnd w:id="25"/>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E2BB04481F164BEF95587272FF238BE5"/>
        </w:placeholder>
      </w:sdtPr>
      <w:sdtContent>
        <w:bookmarkStart w:id="27" w:name="NEW_STAND_NAME" w:displacedByCustomXml="prev"/>
        <w:p w:rsidR="004432DC" w:rsidRDefault="004432DC" w:rsidP="004432DC">
          <w:pPr>
            <w:jc w:val="center"/>
            <w:rPr>
              <w:rFonts w:ascii="等线" w:eastAsia="等线" w:hAnsi="宋体"/>
              <w:iCs/>
              <w:sz w:val="32"/>
              <w:szCs w:val="32"/>
            </w:rPr>
          </w:pPr>
          <w:r>
            <w:rPr>
              <w:rFonts w:ascii="等线" w:eastAsia="等线" w:hAnsi="宋体" w:hint="eastAsia"/>
              <w:iCs/>
              <w:sz w:val="32"/>
              <w:szCs w:val="32"/>
            </w:rPr>
            <w:t>生猪定点屠宰场和病死动物无害化处理场运输车辆</w:t>
          </w:r>
        </w:p>
        <w:p w:rsidR="00F26B7E" w:rsidRPr="004432DC" w:rsidRDefault="004432DC" w:rsidP="004432DC">
          <w:pPr>
            <w:jc w:val="center"/>
            <w:rPr>
              <w:rFonts w:ascii="等线" w:eastAsia="等线" w:hAnsi="宋体"/>
              <w:iCs/>
              <w:sz w:val="32"/>
              <w:szCs w:val="32"/>
            </w:rPr>
          </w:pPr>
          <w:r>
            <w:rPr>
              <w:rFonts w:ascii="等线" w:eastAsia="等线" w:hAnsi="宋体" w:hint="eastAsia"/>
              <w:iCs/>
              <w:sz w:val="32"/>
              <w:szCs w:val="32"/>
            </w:rPr>
            <w:t>洗消效果评估技术规范</w:t>
          </w:r>
        </w:p>
      </w:sdtContent>
    </w:sdt>
    <w:bookmarkEnd w:id="27" w:displacedByCustomXml="prev"/>
    <w:bookmarkEnd w:id="26"/>
    <w:p w:rsidR="006718B9" w:rsidRDefault="006718B9" w:rsidP="004432DC">
      <w:pPr>
        <w:spacing w:line="320" w:lineRule="exact"/>
        <w:outlineLvl w:val="0"/>
        <w:rPr>
          <w:rFonts w:ascii="黑体" w:eastAsia="黑体" w:hAnsi="黑体"/>
          <w:color w:val="000000"/>
        </w:rPr>
      </w:pPr>
    </w:p>
    <w:p w:rsidR="006718B9" w:rsidRDefault="006718B9" w:rsidP="004432DC">
      <w:pPr>
        <w:spacing w:line="320" w:lineRule="exact"/>
        <w:outlineLvl w:val="0"/>
        <w:rPr>
          <w:rFonts w:ascii="黑体" w:eastAsia="黑体" w:hAnsi="黑体"/>
          <w:color w:val="000000"/>
        </w:rPr>
      </w:pPr>
    </w:p>
    <w:p w:rsidR="004432DC" w:rsidRDefault="004432DC" w:rsidP="004432DC">
      <w:pPr>
        <w:spacing w:line="320" w:lineRule="exact"/>
        <w:outlineLvl w:val="0"/>
        <w:rPr>
          <w:rFonts w:ascii="黑体" w:eastAsia="黑体" w:hAnsi="黑体"/>
          <w:color w:val="000000"/>
        </w:rPr>
      </w:pPr>
      <w:r>
        <w:rPr>
          <w:rFonts w:ascii="黑体" w:eastAsia="黑体" w:hAnsi="黑体"/>
          <w:color w:val="000000"/>
        </w:rPr>
        <w:t>1</w:t>
      </w:r>
      <w:r>
        <w:rPr>
          <w:rFonts w:ascii="黑体" w:eastAsia="黑体" w:hAnsi="黑体" w:hint="eastAsia"/>
          <w:color w:val="000000"/>
        </w:rPr>
        <w:t xml:space="preserve">　范围</w:t>
      </w:r>
    </w:p>
    <w:p w:rsidR="004432DC" w:rsidRDefault="004432DC" w:rsidP="004432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ind w:firstLineChars="200" w:firstLine="420"/>
        <w:jc w:val="left"/>
        <w:rPr>
          <w:rFonts w:ascii="宋体" w:hAnsi="Times New Roman"/>
          <w:color w:val="000000"/>
          <w:szCs w:val="24"/>
        </w:rPr>
      </w:pPr>
    </w:p>
    <w:p w:rsidR="004432DC" w:rsidRPr="00B25E1D" w:rsidRDefault="004432DC" w:rsidP="004432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ind w:firstLineChars="200" w:firstLine="420"/>
        <w:rPr>
          <w:rFonts w:ascii="宋体" w:hAnsi="Times New Roman"/>
          <w:iCs/>
          <w:color w:val="000000"/>
          <w:kern w:val="0"/>
        </w:rPr>
      </w:pPr>
      <w:r w:rsidRPr="00B25E1D">
        <w:rPr>
          <w:rFonts w:ascii="宋体" w:hAnsi="Times New Roman" w:hint="eastAsia"/>
          <w:color w:val="000000"/>
        </w:rPr>
        <w:t>本文件规定了</w:t>
      </w:r>
      <w:r w:rsidRPr="00B25E1D">
        <w:rPr>
          <w:rFonts w:ascii="宋体" w:hAnsi="Times New Roman" w:hint="eastAsia"/>
          <w:iCs/>
          <w:color w:val="000000"/>
        </w:rPr>
        <w:t>生猪定点屠宰场和病死动物无害化处理场运输车辆洗消效果评估技术的</w:t>
      </w:r>
      <w:r w:rsidRPr="00B25E1D">
        <w:rPr>
          <w:rFonts w:ascii="宋体" w:hAnsi="Times New Roman" w:hint="eastAsia"/>
          <w:iCs/>
          <w:color w:val="000000"/>
          <w:kern w:val="0"/>
        </w:rPr>
        <w:t>现场检查、</w:t>
      </w:r>
      <w:r w:rsidRPr="00B25E1D">
        <w:rPr>
          <w:rFonts w:ascii="宋体" w:hAnsi="Times New Roman" w:hint="eastAsia"/>
          <w:color w:val="000000"/>
        </w:rPr>
        <w:t>实验室检测和结果评估等技术要求。</w:t>
      </w:r>
    </w:p>
    <w:p w:rsidR="004432DC" w:rsidRPr="00B25E1D" w:rsidRDefault="004432DC" w:rsidP="004432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ind w:firstLineChars="200" w:firstLine="420"/>
        <w:rPr>
          <w:rFonts w:ascii="宋体" w:hAnsi="Times New Roman"/>
          <w:color w:val="000000"/>
        </w:rPr>
      </w:pPr>
      <w:r w:rsidRPr="00B25E1D">
        <w:rPr>
          <w:rFonts w:ascii="宋体" w:hAnsi="Times New Roman" w:hint="eastAsia"/>
          <w:color w:val="000000"/>
        </w:rPr>
        <w:t>本文件适用于</w:t>
      </w:r>
      <w:r w:rsidRPr="00B25E1D">
        <w:rPr>
          <w:rFonts w:ascii="宋体" w:hAnsi="Times New Roman" w:hint="eastAsia"/>
          <w:iCs/>
          <w:color w:val="000000"/>
          <w:kern w:val="0"/>
        </w:rPr>
        <w:t>生猪定点屠宰场和病死动物无害化处理场</w:t>
      </w:r>
      <w:r w:rsidR="00677C18" w:rsidRPr="00B25E1D">
        <w:rPr>
          <w:rFonts w:ascii="宋体" w:hAnsi="Times New Roman" w:hint="eastAsia"/>
          <w:iCs/>
          <w:color w:val="000000"/>
          <w:kern w:val="0"/>
        </w:rPr>
        <w:t>病死猪收集转运</w:t>
      </w:r>
      <w:r w:rsidRPr="00B25E1D">
        <w:rPr>
          <w:rFonts w:ascii="宋体" w:hAnsi="Times New Roman" w:hint="eastAsia"/>
          <w:iCs/>
          <w:color w:val="000000"/>
          <w:kern w:val="0"/>
        </w:rPr>
        <w:t>运输车辆</w:t>
      </w:r>
      <w:r w:rsidRPr="00B25E1D">
        <w:rPr>
          <w:rFonts w:ascii="宋体" w:hAnsi="Times New Roman" w:hint="eastAsia"/>
          <w:iCs/>
          <w:color w:val="000000"/>
        </w:rPr>
        <w:t>洗消效果评估</w:t>
      </w:r>
      <w:r w:rsidRPr="00B25E1D">
        <w:rPr>
          <w:rFonts w:ascii="宋体" w:hAnsi="Times New Roman" w:hint="eastAsia"/>
          <w:color w:val="000000"/>
        </w:rPr>
        <w:t>。</w:t>
      </w:r>
    </w:p>
    <w:p w:rsidR="004432DC" w:rsidRPr="00B25E1D" w:rsidRDefault="004432DC" w:rsidP="004432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rPr>
          <w:rFonts w:ascii="宋体" w:hAnsi="Times New Roman"/>
          <w:color w:val="000000"/>
        </w:rPr>
      </w:pPr>
    </w:p>
    <w:p w:rsidR="004432DC" w:rsidRDefault="004432DC" w:rsidP="004432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rPr>
          <w:rFonts w:ascii="黑体" w:eastAsia="黑体" w:hAnsi="黑体"/>
          <w:color w:val="000000"/>
          <w:szCs w:val="24"/>
        </w:rPr>
      </w:pPr>
      <w:r>
        <w:rPr>
          <w:rFonts w:ascii="黑体" w:eastAsia="黑体" w:hAnsi="黑体" w:hint="eastAsia"/>
          <w:color w:val="000000"/>
          <w:szCs w:val="24"/>
        </w:rPr>
        <w:t>2　规范性引用文件</w:t>
      </w:r>
    </w:p>
    <w:p w:rsidR="004432DC" w:rsidRDefault="004432DC" w:rsidP="004432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ind w:firstLineChars="200" w:firstLine="420"/>
        <w:rPr>
          <w:rFonts w:ascii="宋体" w:hAnsi="Times New Roman"/>
          <w:color w:val="000000"/>
          <w:szCs w:val="24"/>
        </w:rPr>
      </w:pPr>
    </w:p>
    <w:p w:rsidR="004432DC" w:rsidRDefault="004432DC" w:rsidP="004432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ind w:firstLineChars="200" w:firstLine="420"/>
        <w:rPr>
          <w:rFonts w:ascii="宋体" w:hAnsi="Times New Roman"/>
          <w:color w:val="000000"/>
          <w:szCs w:val="24"/>
        </w:rPr>
      </w:pPr>
      <w:r>
        <w:rPr>
          <w:rFonts w:ascii="宋体" w:hAnsi="Times New Roman" w:hint="eastAsia"/>
          <w:color w:val="000000"/>
          <w:szCs w:val="24"/>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4432DC" w:rsidRDefault="004432DC" w:rsidP="004432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ind w:firstLineChars="200" w:firstLine="420"/>
        <w:rPr>
          <w:rFonts w:ascii="Times New Roman" w:hAnsi="Times New Roman"/>
          <w:color w:val="000000"/>
          <w:szCs w:val="24"/>
        </w:rPr>
      </w:pPr>
      <w:r>
        <w:rPr>
          <w:rFonts w:ascii="Times New Roman" w:hAnsi="Times New Roman"/>
          <w:color w:val="000000"/>
          <w:szCs w:val="24"/>
        </w:rPr>
        <w:t>GB/T 18648—2020</w:t>
      </w:r>
      <w:r>
        <w:rPr>
          <w:rFonts w:ascii="Times New Roman" w:hAnsi="Times New Roman"/>
          <w:color w:val="000000"/>
          <w:szCs w:val="24"/>
        </w:rPr>
        <w:t xml:space="preserve">　非洲猪瘟诊断技术</w:t>
      </w:r>
    </w:p>
    <w:p w:rsidR="004432DC" w:rsidRDefault="004432DC" w:rsidP="004432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ind w:firstLineChars="200" w:firstLine="420"/>
        <w:rPr>
          <w:rFonts w:ascii="宋体" w:hAnsi="Times New Roman"/>
          <w:color w:val="000000"/>
          <w:szCs w:val="24"/>
        </w:rPr>
      </w:pPr>
      <w:r>
        <w:rPr>
          <w:rFonts w:ascii="Times New Roman" w:hAnsi="Times New Roman"/>
          <w:color w:val="000000"/>
          <w:szCs w:val="24"/>
        </w:rPr>
        <w:t>NY/T 541—2016</w:t>
      </w:r>
      <w:r>
        <w:rPr>
          <w:rFonts w:ascii="Times New Roman" w:hAnsi="Times New Roman"/>
          <w:color w:val="000000"/>
          <w:szCs w:val="24"/>
        </w:rPr>
        <w:t xml:space="preserve">　兽医诊断样品采</w:t>
      </w:r>
      <w:r>
        <w:rPr>
          <w:rFonts w:ascii="宋体" w:hAnsi="Times New Roman" w:hint="eastAsia"/>
          <w:color w:val="000000"/>
          <w:szCs w:val="24"/>
        </w:rPr>
        <w:t>集、保存与运输技术规范</w:t>
      </w:r>
    </w:p>
    <w:p w:rsidR="004432DC" w:rsidRDefault="004432DC" w:rsidP="004432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rPr>
          <w:rFonts w:ascii="黑体" w:eastAsia="黑体" w:hAnsi="Times New Roman"/>
          <w:color w:val="000000"/>
          <w:szCs w:val="24"/>
        </w:rPr>
      </w:pPr>
    </w:p>
    <w:p w:rsidR="004432DC" w:rsidRDefault="004432DC" w:rsidP="004432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rPr>
          <w:rFonts w:ascii="黑体" w:eastAsia="黑体" w:hAnsi="Times New Roman"/>
          <w:color w:val="000000"/>
          <w:szCs w:val="24"/>
        </w:rPr>
      </w:pPr>
      <w:r>
        <w:rPr>
          <w:rFonts w:ascii="黑体" w:eastAsia="黑体" w:hAnsi="Times New Roman" w:hint="eastAsia"/>
          <w:color w:val="000000"/>
          <w:szCs w:val="24"/>
        </w:rPr>
        <w:t xml:space="preserve">3　</w:t>
      </w:r>
      <w:r w:rsidR="00BE04AC">
        <w:rPr>
          <w:rFonts w:ascii="黑体" w:eastAsia="黑体" w:hAnsi="Times New Roman" w:hint="eastAsia"/>
          <w:color w:val="000000"/>
          <w:szCs w:val="24"/>
        </w:rPr>
        <w:t>外观评估</w:t>
      </w:r>
    </w:p>
    <w:p w:rsidR="004432DC" w:rsidRDefault="004432DC" w:rsidP="004432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ind w:firstLineChars="200" w:firstLine="420"/>
        <w:rPr>
          <w:rFonts w:ascii="宋体" w:hAnsi="Times New Roman"/>
          <w:color w:val="000000"/>
          <w:szCs w:val="24"/>
        </w:rPr>
      </w:pPr>
    </w:p>
    <w:p w:rsidR="00305B77" w:rsidRPr="00305B77" w:rsidRDefault="004432DC" w:rsidP="004432DC">
      <w:pPr>
        <w:spacing w:line="324" w:lineRule="exact"/>
        <w:rPr>
          <w:rFonts w:ascii="Times New Roman" w:hAnsi="Times New Roman"/>
          <w:bCs/>
          <w:kern w:val="0"/>
        </w:rPr>
      </w:pPr>
      <w:r>
        <w:rPr>
          <w:rFonts w:ascii="宋体" w:hAnsi="Times New Roman" w:hint="eastAsia"/>
          <w:color w:val="000000"/>
          <w:szCs w:val="24"/>
        </w:rPr>
        <w:t xml:space="preserve">　  </w:t>
      </w:r>
      <w:r w:rsidR="00305B77">
        <w:rPr>
          <w:rFonts w:ascii="Times New Roman" w:hAnsi="Times New Roman"/>
          <w:color w:val="000000"/>
          <w:szCs w:val="24"/>
        </w:rPr>
        <w:t>清洗消毒后</w:t>
      </w:r>
      <w:r w:rsidR="00305B77">
        <w:rPr>
          <w:rFonts w:ascii="Times New Roman" w:hAnsi="Times New Roman" w:hint="eastAsia"/>
          <w:color w:val="000000"/>
          <w:szCs w:val="24"/>
        </w:rPr>
        <w:t>的</w:t>
      </w:r>
      <w:r>
        <w:rPr>
          <w:rFonts w:ascii="Times New Roman" w:hAnsi="Times New Roman"/>
          <w:color w:val="000000"/>
          <w:szCs w:val="24"/>
        </w:rPr>
        <w:t>车辆，</w:t>
      </w:r>
      <w:r w:rsidR="00022D9B" w:rsidRPr="00022D9B">
        <w:rPr>
          <w:rFonts w:ascii="Times New Roman" w:hAnsi="Times New Roman" w:hint="eastAsia"/>
          <w:bCs/>
          <w:kern w:val="0"/>
        </w:rPr>
        <w:t>驾驶室</w:t>
      </w:r>
      <w:r w:rsidR="00305B77">
        <w:rPr>
          <w:rFonts w:ascii="Times New Roman" w:hAnsi="Times New Roman" w:hint="eastAsia"/>
          <w:bCs/>
          <w:kern w:val="0"/>
        </w:rPr>
        <w:t>、车厢外表面、车厢内、车辆底盘、车轮</w:t>
      </w:r>
      <w:r w:rsidR="00BE04AC">
        <w:rPr>
          <w:rFonts w:ascii="Times New Roman" w:hAnsi="Times New Roman" w:hint="eastAsia"/>
          <w:bCs/>
          <w:kern w:val="0"/>
        </w:rPr>
        <w:t>、挡泥板</w:t>
      </w:r>
      <w:r w:rsidR="00305B77">
        <w:rPr>
          <w:rFonts w:ascii="Times New Roman" w:hAnsi="Times New Roman" w:hint="eastAsia"/>
          <w:bCs/>
          <w:kern w:val="0"/>
        </w:rPr>
        <w:t>等外观应</w:t>
      </w:r>
      <w:r w:rsidR="00022D9B" w:rsidRPr="00022D9B">
        <w:rPr>
          <w:rFonts w:ascii="Times New Roman" w:hAnsi="Times New Roman" w:hint="eastAsia"/>
          <w:bCs/>
          <w:kern w:val="0"/>
        </w:rPr>
        <w:t>干净整洁，无生活垃圾</w:t>
      </w:r>
      <w:r w:rsidR="00BE04AC">
        <w:rPr>
          <w:rFonts w:ascii="Times New Roman" w:hAnsi="Times New Roman" w:hint="eastAsia"/>
          <w:bCs/>
          <w:kern w:val="0"/>
        </w:rPr>
        <w:t>，无血迹、粪便、毛发及其他</w:t>
      </w:r>
      <w:r w:rsidR="00305B77">
        <w:rPr>
          <w:rFonts w:ascii="Times New Roman" w:hAnsi="Times New Roman" w:hint="eastAsia"/>
          <w:bCs/>
          <w:kern w:val="0"/>
        </w:rPr>
        <w:t>可见</w:t>
      </w:r>
      <w:r w:rsidR="00022D9B" w:rsidRPr="00022D9B">
        <w:rPr>
          <w:rFonts w:ascii="Times New Roman" w:hAnsi="Times New Roman" w:hint="eastAsia"/>
          <w:bCs/>
          <w:kern w:val="0"/>
        </w:rPr>
        <w:t>污物</w:t>
      </w:r>
      <w:r w:rsidR="00305B77">
        <w:rPr>
          <w:rFonts w:ascii="Times New Roman" w:hAnsi="Times New Roman" w:hint="eastAsia"/>
          <w:bCs/>
          <w:kern w:val="0"/>
        </w:rPr>
        <w:t>，无大量积水</w:t>
      </w:r>
      <w:r w:rsidR="00BE04AC">
        <w:rPr>
          <w:rFonts w:ascii="Times New Roman" w:hAnsi="Times New Roman" w:hint="eastAsia"/>
          <w:bCs/>
          <w:kern w:val="0"/>
        </w:rPr>
        <w:t>。</w:t>
      </w:r>
    </w:p>
    <w:p w:rsidR="006718B9" w:rsidRDefault="006718B9" w:rsidP="004432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rPr>
          <w:rFonts w:ascii="宋体" w:hAnsi="Times New Roman"/>
          <w:color w:val="000000"/>
          <w:szCs w:val="24"/>
        </w:rPr>
      </w:pPr>
    </w:p>
    <w:p w:rsidR="004432DC" w:rsidRDefault="004432DC" w:rsidP="004432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rPr>
          <w:rFonts w:ascii="黑体" w:eastAsia="黑体" w:hAnsi="Times New Roman"/>
          <w:color w:val="000000"/>
          <w:szCs w:val="24"/>
        </w:rPr>
      </w:pPr>
      <w:r>
        <w:rPr>
          <w:rFonts w:ascii="黑体" w:eastAsia="黑体" w:hAnsi="Times New Roman" w:hint="eastAsia"/>
          <w:color w:val="000000"/>
          <w:szCs w:val="24"/>
        </w:rPr>
        <w:t>4　实验室检测</w:t>
      </w:r>
      <w:r w:rsidR="000A4118">
        <w:rPr>
          <w:rFonts w:ascii="黑体" w:eastAsia="黑体" w:hAnsi="Times New Roman" w:hint="eastAsia"/>
          <w:color w:val="000000"/>
          <w:szCs w:val="24"/>
        </w:rPr>
        <w:t>评估</w:t>
      </w:r>
    </w:p>
    <w:p w:rsidR="004432DC" w:rsidRDefault="004432DC" w:rsidP="004432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rPr>
          <w:rFonts w:ascii="黑体" w:eastAsia="黑体" w:hAnsi="Times New Roman"/>
          <w:color w:val="000000"/>
          <w:szCs w:val="24"/>
        </w:rPr>
      </w:pPr>
    </w:p>
    <w:p w:rsidR="004432DC" w:rsidRDefault="004432DC" w:rsidP="004432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rPr>
          <w:rFonts w:ascii="黑体" w:eastAsia="黑体" w:hAnsi="Times New Roman"/>
          <w:color w:val="000000"/>
          <w:szCs w:val="24"/>
        </w:rPr>
      </w:pPr>
      <w:r>
        <w:rPr>
          <w:rFonts w:ascii="黑体" w:eastAsia="黑体" w:hAnsi="Times New Roman" w:hint="eastAsia"/>
          <w:color w:val="000000"/>
          <w:szCs w:val="24"/>
        </w:rPr>
        <w:t>4.1　材料准备</w:t>
      </w:r>
    </w:p>
    <w:p w:rsidR="004432DC" w:rsidRDefault="004432DC" w:rsidP="004432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rPr>
          <w:rFonts w:ascii="Times New Roman" w:hAnsi="Times New Roman"/>
          <w:color w:val="000000"/>
          <w:szCs w:val="24"/>
        </w:rPr>
      </w:pPr>
      <w:r>
        <w:rPr>
          <w:rFonts w:ascii="黑体" w:eastAsia="黑体" w:hAnsi="Times New Roman" w:hint="eastAsia"/>
          <w:color w:val="000000"/>
          <w:szCs w:val="24"/>
        </w:rPr>
        <w:t>4.1.1</w:t>
      </w:r>
      <w:r>
        <w:rPr>
          <w:rFonts w:ascii="宋体" w:hAnsi="Times New Roman" w:hint="eastAsia"/>
          <w:color w:val="000000"/>
          <w:szCs w:val="24"/>
        </w:rPr>
        <w:t xml:space="preserve">　采样管：</w:t>
      </w:r>
      <w:r>
        <w:rPr>
          <w:rFonts w:ascii="Times New Roman" w:hAnsi="Times New Roman"/>
          <w:color w:val="000000"/>
          <w:szCs w:val="24"/>
        </w:rPr>
        <w:t>含</w:t>
      </w:r>
      <w:r>
        <w:rPr>
          <w:rFonts w:ascii="Times New Roman" w:hAnsi="Times New Roman" w:hint="eastAsia"/>
          <w:color w:val="000000"/>
          <w:szCs w:val="24"/>
        </w:rPr>
        <w:t xml:space="preserve">3 </w:t>
      </w:r>
      <w:r>
        <w:rPr>
          <w:rFonts w:ascii="Times New Roman" w:hAnsi="Times New Roman"/>
          <w:color w:val="000000"/>
          <w:szCs w:val="24"/>
        </w:rPr>
        <w:t>mL PBS</w:t>
      </w:r>
      <w:r>
        <w:rPr>
          <w:rFonts w:ascii="Times New Roman" w:hAnsi="Times New Roman"/>
          <w:color w:val="000000"/>
          <w:szCs w:val="24"/>
        </w:rPr>
        <w:t>缓冲液或</w:t>
      </w:r>
      <w:r>
        <w:rPr>
          <w:rFonts w:ascii="Times New Roman" w:hAnsi="Times New Roman"/>
          <w:color w:val="000000"/>
          <w:szCs w:val="24"/>
        </w:rPr>
        <w:t>0.9</w:t>
      </w:r>
      <w:r>
        <w:rPr>
          <w:rFonts w:ascii="Times New Roman" w:hAnsi="Times New Roman" w:hint="eastAsia"/>
          <w:color w:val="000000"/>
          <w:szCs w:val="24"/>
        </w:rPr>
        <w:t>%</w:t>
      </w:r>
      <w:r>
        <w:rPr>
          <w:rFonts w:ascii="Times New Roman" w:hAnsi="Times New Roman"/>
          <w:color w:val="000000"/>
          <w:szCs w:val="24"/>
        </w:rPr>
        <w:t>生理盐水的</w:t>
      </w:r>
      <w:r>
        <w:rPr>
          <w:rFonts w:ascii="Times New Roman" w:hAnsi="Times New Roman" w:hint="eastAsia"/>
          <w:color w:val="000000"/>
          <w:szCs w:val="24"/>
        </w:rPr>
        <w:t xml:space="preserve">5 </w:t>
      </w:r>
      <w:r>
        <w:rPr>
          <w:rFonts w:ascii="Times New Roman" w:hAnsi="Times New Roman"/>
          <w:color w:val="000000"/>
          <w:szCs w:val="24"/>
        </w:rPr>
        <w:t>mL</w:t>
      </w:r>
      <w:r>
        <w:rPr>
          <w:rFonts w:ascii="Times New Roman" w:hAnsi="Times New Roman"/>
          <w:color w:val="000000"/>
          <w:szCs w:val="24"/>
        </w:rPr>
        <w:t>离心管。</w:t>
      </w:r>
    </w:p>
    <w:p w:rsidR="004432DC" w:rsidRDefault="004432DC" w:rsidP="004432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rPr>
          <w:rFonts w:ascii="Times New Roman" w:hAnsi="Times New Roman"/>
          <w:bCs/>
          <w:color w:val="000000"/>
          <w:kern w:val="0"/>
          <w:sz w:val="20"/>
          <w:szCs w:val="24"/>
        </w:rPr>
      </w:pPr>
      <w:r>
        <w:rPr>
          <w:rFonts w:ascii="黑体" w:eastAsia="黑体" w:hAnsi="Times New Roman" w:hint="eastAsia"/>
          <w:color w:val="000000"/>
          <w:szCs w:val="24"/>
        </w:rPr>
        <w:t>4.1.2</w:t>
      </w:r>
      <w:r>
        <w:rPr>
          <w:rFonts w:ascii="宋体" w:hAnsi="Times New Roman" w:hint="eastAsia"/>
          <w:color w:val="000000"/>
          <w:szCs w:val="24"/>
        </w:rPr>
        <w:t xml:space="preserve">　</w:t>
      </w:r>
      <w:r w:rsidRPr="000A4118">
        <w:rPr>
          <w:rFonts w:ascii="宋体" w:hAnsi="Times New Roman" w:hint="eastAsia"/>
          <w:color w:val="000000"/>
        </w:rPr>
        <w:t>其他采样物品：无菌棉签</w:t>
      </w:r>
      <w:r w:rsidRPr="000A4118">
        <w:rPr>
          <w:rFonts w:ascii="Times New Roman" w:hAnsi="Times New Roman"/>
          <w:color w:val="000000"/>
        </w:rPr>
        <w:t>、</w:t>
      </w:r>
      <w:r w:rsidR="00022D9B" w:rsidRPr="00022D9B">
        <w:rPr>
          <w:rFonts w:ascii="Times New Roman" w:hAnsi="Times New Roman" w:hint="eastAsia"/>
          <w:bCs/>
          <w:color w:val="000000"/>
          <w:kern w:val="0"/>
        </w:rPr>
        <w:t>一次性封口袋</w:t>
      </w:r>
      <w:r w:rsidRPr="000A4118">
        <w:rPr>
          <w:rFonts w:ascii="宋体" w:hAnsi="Times New Roman" w:hint="eastAsia"/>
          <w:color w:val="000000"/>
        </w:rPr>
        <w:t>、记号笔、</w:t>
      </w:r>
      <w:r w:rsidR="00022D9B" w:rsidRPr="00022D9B">
        <w:rPr>
          <w:rFonts w:ascii="Times New Roman" w:hAnsi="Times New Roman" w:hint="eastAsia"/>
          <w:bCs/>
          <w:color w:val="000000"/>
          <w:kern w:val="0"/>
        </w:rPr>
        <w:t>采样单、酒精喷壶（含</w:t>
      </w:r>
      <w:r w:rsidR="00022D9B" w:rsidRPr="00022D9B">
        <w:rPr>
          <w:rFonts w:ascii="Times New Roman" w:hAnsi="Times New Roman"/>
          <w:bCs/>
          <w:color w:val="000000"/>
          <w:kern w:val="0"/>
        </w:rPr>
        <w:t>75%</w:t>
      </w:r>
      <w:r w:rsidR="00022D9B" w:rsidRPr="00022D9B">
        <w:rPr>
          <w:rFonts w:ascii="Times New Roman" w:hAnsi="Times New Roman" w:hint="eastAsia"/>
          <w:bCs/>
          <w:color w:val="000000"/>
          <w:kern w:val="0"/>
        </w:rPr>
        <w:t>酒精）、</w:t>
      </w:r>
      <w:r w:rsidRPr="000A4118">
        <w:rPr>
          <w:rFonts w:ascii="宋体" w:hAnsi="Times New Roman" w:hint="eastAsia"/>
          <w:color w:val="000000"/>
        </w:rPr>
        <w:t>冰袋、</w:t>
      </w:r>
      <w:r w:rsidR="00022D9B" w:rsidRPr="00022D9B">
        <w:rPr>
          <w:rFonts w:ascii="Times New Roman" w:hAnsi="Times New Roman" w:hint="eastAsia"/>
          <w:bCs/>
          <w:color w:val="000000"/>
          <w:kern w:val="0"/>
        </w:rPr>
        <w:t>采样保温箱。</w:t>
      </w:r>
    </w:p>
    <w:p w:rsidR="004432DC" w:rsidRDefault="004432DC" w:rsidP="004432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rPr>
          <w:rFonts w:ascii="宋体" w:hAnsi="Times New Roman"/>
          <w:color w:val="000000"/>
          <w:szCs w:val="24"/>
        </w:rPr>
      </w:pPr>
      <w:r>
        <w:rPr>
          <w:rFonts w:ascii="黑体" w:eastAsia="黑体" w:hAnsi="Times New Roman" w:hint="eastAsia"/>
          <w:color w:val="000000"/>
          <w:szCs w:val="24"/>
        </w:rPr>
        <w:t>4.1.3</w:t>
      </w:r>
      <w:r>
        <w:rPr>
          <w:rFonts w:ascii="宋体" w:hAnsi="Times New Roman" w:hint="eastAsia"/>
          <w:color w:val="000000"/>
          <w:szCs w:val="24"/>
        </w:rPr>
        <w:t xml:space="preserve">　人员</w:t>
      </w:r>
      <w:r>
        <w:rPr>
          <w:rFonts w:ascii="宋体" w:hAnsi="Times New Roman"/>
          <w:bCs/>
          <w:color w:val="000000"/>
          <w:szCs w:val="24"/>
        </w:rPr>
        <w:t>防护装备：防护服、鞋套、</w:t>
      </w:r>
      <w:r>
        <w:rPr>
          <w:rFonts w:ascii="宋体" w:hAnsi="Times New Roman" w:hint="eastAsia"/>
          <w:bCs/>
          <w:color w:val="000000"/>
          <w:szCs w:val="24"/>
        </w:rPr>
        <w:t>医用一次性</w:t>
      </w:r>
      <w:r>
        <w:rPr>
          <w:rFonts w:ascii="宋体" w:hAnsi="Times New Roman"/>
          <w:bCs/>
          <w:color w:val="000000"/>
          <w:szCs w:val="24"/>
        </w:rPr>
        <w:t>手套、口罩。</w:t>
      </w:r>
    </w:p>
    <w:p w:rsidR="004432DC" w:rsidRDefault="004432DC" w:rsidP="004432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rPr>
          <w:rFonts w:ascii="黑体" w:eastAsia="黑体" w:hAnsi="Times New Roman"/>
          <w:color w:val="000000"/>
          <w:szCs w:val="24"/>
        </w:rPr>
      </w:pPr>
    </w:p>
    <w:p w:rsidR="004432DC" w:rsidRDefault="004432DC" w:rsidP="004432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rPr>
          <w:rFonts w:ascii="黑体" w:eastAsia="黑体" w:hAnsi="Times New Roman"/>
          <w:color w:val="000000"/>
          <w:szCs w:val="24"/>
        </w:rPr>
      </w:pPr>
      <w:r>
        <w:rPr>
          <w:rFonts w:ascii="黑体" w:eastAsia="黑体" w:hAnsi="Times New Roman" w:hint="eastAsia"/>
          <w:color w:val="000000"/>
          <w:szCs w:val="24"/>
        </w:rPr>
        <w:t>4.2　采样</w:t>
      </w:r>
    </w:p>
    <w:p w:rsidR="004432DC" w:rsidRDefault="004432DC" w:rsidP="00337F0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50" w:line="324" w:lineRule="exact"/>
        <w:contextualSpacing/>
        <w:rPr>
          <w:rFonts w:ascii="黑体" w:eastAsia="黑体" w:hAnsi="Times New Roman"/>
          <w:color w:val="000000"/>
          <w:szCs w:val="24"/>
        </w:rPr>
      </w:pPr>
      <w:r>
        <w:rPr>
          <w:rFonts w:ascii="黑体" w:eastAsia="黑体" w:hAnsi="Times New Roman" w:hint="eastAsia"/>
          <w:color w:val="000000"/>
          <w:szCs w:val="24"/>
        </w:rPr>
        <w:t xml:space="preserve">4.2.1　</w:t>
      </w:r>
      <w:r w:rsidR="006247FF">
        <w:rPr>
          <w:rFonts w:ascii="黑体" w:eastAsia="黑体" w:hAnsi="Times New Roman" w:hint="eastAsia"/>
          <w:color w:val="000000"/>
          <w:szCs w:val="24"/>
        </w:rPr>
        <w:t>2</w:t>
      </w:r>
      <w:r>
        <w:rPr>
          <w:rFonts w:ascii="黑体" w:eastAsia="黑体" w:hAnsi="Times New Roman" w:hint="eastAsia"/>
          <w:color w:val="000000"/>
          <w:szCs w:val="24"/>
        </w:rPr>
        <w:t xml:space="preserve">　采样方法</w:t>
      </w:r>
    </w:p>
    <w:p w:rsidR="004432DC" w:rsidRDefault="004432DC" w:rsidP="004432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ind w:firstLineChars="200" w:firstLine="420"/>
        <w:contextualSpacing/>
        <w:rPr>
          <w:rFonts w:ascii="宋体" w:hAnsi="Times New Roman"/>
          <w:color w:val="000000"/>
          <w:szCs w:val="24"/>
        </w:rPr>
      </w:pPr>
      <w:r>
        <w:rPr>
          <w:rFonts w:ascii="宋体" w:hAnsi="Times New Roman" w:hint="eastAsia"/>
          <w:color w:val="000000"/>
          <w:szCs w:val="24"/>
        </w:rPr>
        <w:t>将</w:t>
      </w:r>
      <w:r>
        <w:rPr>
          <w:rFonts w:ascii="Times New Roman" w:hAnsi="Times New Roman"/>
          <w:color w:val="000000"/>
          <w:szCs w:val="24"/>
        </w:rPr>
        <w:t>1</w:t>
      </w:r>
      <w:r>
        <w:rPr>
          <w:rFonts w:ascii="Times New Roman" w:hAnsi="Times New Roman"/>
          <w:color w:val="000000"/>
          <w:szCs w:val="24"/>
        </w:rPr>
        <w:t>～</w:t>
      </w:r>
      <w:r>
        <w:rPr>
          <w:rFonts w:ascii="Times New Roman" w:hAnsi="Times New Roman"/>
          <w:color w:val="000000"/>
          <w:szCs w:val="24"/>
        </w:rPr>
        <w:t>2</w:t>
      </w:r>
      <w:r>
        <w:rPr>
          <w:rFonts w:ascii="宋体" w:hAnsi="Times New Roman" w:hint="eastAsia"/>
          <w:color w:val="000000"/>
          <w:szCs w:val="24"/>
        </w:rPr>
        <w:t>根无菌棉签头在采样管中蘸湿，把棉签头在采样点表面来回擦拭</w:t>
      </w:r>
      <w:r>
        <w:rPr>
          <w:rFonts w:ascii="Times New Roman" w:hAnsi="Times New Roman" w:hint="eastAsia"/>
          <w:color w:val="000000"/>
          <w:szCs w:val="24"/>
        </w:rPr>
        <w:t>5</w:t>
      </w:r>
      <w:r>
        <w:rPr>
          <w:rFonts w:ascii="宋体" w:hAnsi="Times New Roman" w:hint="eastAsia"/>
          <w:color w:val="000000"/>
          <w:szCs w:val="24"/>
        </w:rPr>
        <w:t>次</w:t>
      </w:r>
      <w:r w:rsidR="006247FF">
        <w:rPr>
          <w:rFonts w:ascii="宋体" w:hAnsi="Times New Roman" w:hint="eastAsia"/>
          <w:color w:val="000000"/>
          <w:szCs w:val="24"/>
        </w:rPr>
        <w:t>以上</w:t>
      </w:r>
      <w:r>
        <w:rPr>
          <w:rFonts w:ascii="宋体" w:hAnsi="Times New Roman" w:hint="eastAsia"/>
          <w:color w:val="000000"/>
          <w:szCs w:val="24"/>
        </w:rPr>
        <w:t>，擦拭同时转动棉签头，将棉签头浸入采样管中，尾部弃去，盖紧离心管盖，做好标记和登记。</w:t>
      </w:r>
    </w:p>
    <w:p w:rsidR="004432DC" w:rsidRDefault="004432DC" w:rsidP="00337F0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50" w:line="324" w:lineRule="exact"/>
        <w:contextualSpacing/>
        <w:rPr>
          <w:rFonts w:ascii="黑体" w:eastAsia="黑体" w:hAnsi="Times New Roman"/>
          <w:color w:val="000000"/>
          <w:szCs w:val="24"/>
        </w:rPr>
      </w:pPr>
      <w:r>
        <w:rPr>
          <w:rFonts w:ascii="黑体" w:eastAsia="黑体" w:hAnsi="Times New Roman" w:hint="eastAsia"/>
          <w:color w:val="000000"/>
          <w:szCs w:val="24"/>
        </w:rPr>
        <w:t xml:space="preserve">4.2.2　</w:t>
      </w:r>
      <w:r w:rsidR="006247FF">
        <w:rPr>
          <w:rFonts w:ascii="黑体" w:eastAsia="黑体" w:hAnsi="Times New Roman" w:hint="eastAsia"/>
          <w:color w:val="000000"/>
          <w:szCs w:val="24"/>
        </w:rPr>
        <w:t>1</w:t>
      </w:r>
      <w:r>
        <w:rPr>
          <w:rFonts w:ascii="黑体" w:eastAsia="黑体" w:hAnsi="Times New Roman" w:hint="eastAsia"/>
          <w:color w:val="000000"/>
          <w:szCs w:val="24"/>
        </w:rPr>
        <w:t xml:space="preserve">　采样位置与数量</w:t>
      </w:r>
    </w:p>
    <w:p w:rsidR="004432DC" w:rsidRDefault="004432DC" w:rsidP="004432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ind w:firstLineChars="200" w:firstLine="420"/>
        <w:rPr>
          <w:rFonts w:ascii="Times New Roman" w:hAnsi="Times New Roman"/>
          <w:color w:val="000000"/>
          <w:szCs w:val="24"/>
        </w:rPr>
      </w:pPr>
      <w:r>
        <w:rPr>
          <w:rFonts w:ascii="Times New Roman" w:hAnsi="Times New Roman" w:hint="eastAsia"/>
          <w:color w:val="000000"/>
          <w:szCs w:val="24"/>
        </w:rPr>
        <w:t>对洗消完成后的运输车辆进行采样，</w:t>
      </w:r>
      <w:r>
        <w:rPr>
          <w:rFonts w:ascii="Times New Roman" w:hAnsi="Times New Roman"/>
          <w:color w:val="000000"/>
          <w:szCs w:val="24"/>
        </w:rPr>
        <w:t>采样</w:t>
      </w:r>
      <w:r>
        <w:rPr>
          <w:rFonts w:ascii="Times New Roman" w:hAnsi="Times New Roman" w:hint="eastAsia"/>
          <w:color w:val="000000"/>
          <w:szCs w:val="24"/>
        </w:rPr>
        <w:t>部位</w:t>
      </w:r>
      <w:r>
        <w:rPr>
          <w:rFonts w:ascii="Times New Roman" w:hAnsi="Times New Roman"/>
          <w:color w:val="000000"/>
          <w:szCs w:val="24"/>
        </w:rPr>
        <w:t>与数量见表</w:t>
      </w:r>
      <w:r>
        <w:rPr>
          <w:rFonts w:ascii="Times New Roman" w:hAnsi="Times New Roman" w:hint="eastAsia"/>
          <w:color w:val="000000"/>
          <w:szCs w:val="24"/>
        </w:rPr>
        <w:t>2</w:t>
      </w:r>
      <w:r>
        <w:rPr>
          <w:rFonts w:ascii="Times New Roman" w:hAnsi="Times New Roman"/>
          <w:color w:val="000000"/>
          <w:szCs w:val="24"/>
        </w:rPr>
        <w:t>。</w:t>
      </w:r>
    </w:p>
    <w:p w:rsidR="0090535B" w:rsidRDefault="0090535B" w:rsidP="00337F0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50" w:afterLines="50" w:line="324" w:lineRule="exact"/>
        <w:jc w:val="center"/>
        <w:rPr>
          <w:rFonts w:ascii="黑体" w:eastAsia="黑体" w:hAnsi="Times New Roman"/>
          <w:color w:val="000000"/>
          <w:szCs w:val="24"/>
        </w:rPr>
      </w:pPr>
    </w:p>
    <w:p w:rsidR="00C01CEF" w:rsidRDefault="004432DC" w:rsidP="00337F0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50" w:afterLines="50" w:line="324" w:lineRule="exact"/>
        <w:jc w:val="center"/>
        <w:rPr>
          <w:rFonts w:ascii="黑体" w:eastAsia="黑体" w:hAnsi="Times New Roman"/>
          <w:color w:val="000000"/>
          <w:szCs w:val="24"/>
        </w:rPr>
      </w:pPr>
      <w:r>
        <w:rPr>
          <w:rFonts w:ascii="黑体" w:eastAsia="黑体" w:hAnsi="Times New Roman" w:hint="eastAsia"/>
          <w:color w:val="000000"/>
          <w:szCs w:val="24"/>
        </w:rPr>
        <w:lastRenderedPageBreak/>
        <w:t>表2　运输车辆采样部位与数量</w:t>
      </w:r>
    </w:p>
    <w:tbl>
      <w:tblPr>
        <w:tblStyle w:val="afffffffff5"/>
        <w:tblW w:w="7827" w:type="dxa"/>
        <w:jc w:val="center"/>
        <w:tblInd w:w="419" w:type="dxa"/>
        <w:tblLook w:val="04A0"/>
      </w:tblPr>
      <w:tblGrid>
        <w:gridCol w:w="739"/>
        <w:gridCol w:w="1276"/>
        <w:gridCol w:w="4367"/>
        <w:gridCol w:w="1445"/>
      </w:tblGrid>
      <w:tr w:rsidR="004432DC" w:rsidTr="00AD0EE0">
        <w:trPr>
          <w:trHeight w:val="429"/>
          <w:jc w:val="center"/>
        </w:trPr>
        <w:tc>
          <w:tcPr>
            <w:tcW w:w="739" w:type="dxa"/>
            <w:vAlign w:val="center"/>
          </w:tcPr>
          <w:p w:rsidR="004432DC" w:rsidRPr="00E27B47" w:rsidRDefault="004432DC" w:rsidP="00AD0EE0">
            <w:pPr>
              <w:widowControl/>
              <w:spacing w:line="240" w:lineRule="exact"/>
              <w:jc w:val="center"/>
              <w:rPr>
                <w:rFonts w:ascii="宋体" w:hAnsi="宋体"/>
                <w:b/>
                <w:bCs/>
                <w:kern w:val="0"/>
                <w:sz w:val="18"/>
                <w:szCs w:val="18"/>
              </w:rPr>
            </w:pPr>
            <w:r w:rsidRPr="00E27B47">
              <w:rPr>
                <w:rFonts w:ascii="宋体" w:hAnsi="宋体" w:hint="eastAsia"/>
                <w:b/>
                <w:bCs/>
                <w:kern w:val="0"/>
                <w:sz w:val="18"/>
                <w:szCs w:val="18"/>
              </w:rPr>
              <w:t>序号</w:t>
            </w:r>
          </w:p>
        </w:tc>
        <w:tc>
          <w:tcPr>
            <w:tcW w:w="1276" w:type="dxa"/>
            <w:vAlign w:val="center"/>
          </w:tcPr>
          <w:p w:rsidR="004432DC" w:rsidRPr="00E27B47" w:rsidRDefault="004432DC" w:rsidP="00AD0EE0">
            <w:pPr>
              <w:widowControl/>
              <w:spacing w:line="240" w:lineRule="exact"/>
              <w:jc w:val="center"/>
              <w:rPr>
                <w:rFonts w:ascii="宋体" w:hAnsi="宋体"/>
                <w:b/>
                <w:bCs/>
                <w:kern w:val="0"/>
                <w:sz w:val="18"/>
                <w:szCs w:val="18"/>
              </w:rPr>
            </w:pPr>
            <w:r w:rsidRPr="00E27B47">
              <w:rPr>
                <w:rFonts w:ascii="宋体" w:hAnsi="宋体"/>
                <w:b/>
                <w:bCs/>
                <w:kern w:val="0"/>
                <w:sz w:val="18"/>
                <w:szCs w:val="18"/>
              </w:rPr>
              <w:t>采样</w:t>
            </w:r>
            <w:r w:rsidRPr="00E27B47">
              <w:rPr>
                <w:rFonts w:ascii="宋体" w:hAnsi="宋体" w:hint="eastAsia"/>
                <w:b/>
                <w:bCs/>
                <w:kern w:val="0"/>
                <w:sz w:val="18"/>
                <w:szCs w:val="18"/>
              </w:rPr>
              <w:t>部位</w:t>
            </w:r>
          </w:p>
        </w:tc>
        <w:tc>
          <w:tcPr>
            <w:tcW w:w="4367" w:type="dxa"/>
            <w:vAlign w:val="center"/>
          </w:tcPr>
          <w:p w:rsidR="004432DC" w:rsidRPr="00E27B47" w:rsidRDefault="004432DC" w:rsidP="00AD0EE0">
            <w:pPr>
              <w:widowControl/>
              <w:spacing w:line="240" w:lineRule="exact"/>
              <w:jc w:val="center"/>
              <w:rPr>
                <w:rFonts w:ascii="宋体" w:hAnsi="宋体"/>
                <w:b/>
                <w:bCs/>
                <w:kern w:val="0"/>
                <w:sz w:val="18"/>
                <w:szCs w:val="18"/>
              </w:rPr>
            </w:pPr>
            <w:r w:rsidRPr="00E27B47">
              <w:rPr>
                <w:rFonts w:ascii="宋体" w:hAnsi="宋体"/>
                <w:b/>
                <w:bCs/>
                <w:kern w:val="0"/>
                <w:sz w:val="18"/>
                <w:szCs w:val="18"/>
              </w:rPr>
              <w:t>采样要求</w:t>
            </w:r>
          </w:p>
        </w:tc>
        <w:tc>
          <w:tcPr>
            <w:tcW w:w="1445" w:type="dxa"/>
            <w:vAlign w:val="center"/>
          </w:tcPr>
          <w:p w:rsidR="004432DC" w:rsidRPr="00E27B47" w:rsidRDefault="004432DC" w:rsidP="00AD0EE0">
            <w:pPr>
              <w:widowControl/>
              <w:spacing w:line="240" w:lineRule="exact"/>
              <w:jc w:val="center"/>
              <w:rPr>
                <w:rFonts w:ascii="宋体" w:hAnsi="宋体"/>
                <w:b/>
                <w:bCs/>
                <w:kern w:val="0"/>
                <w:sz w:val="18"/>
                <w:szCs w:val="18"/>
              </w:rPr>
            </w:pPr>
            <w:r w:rsidRPr="00E27B47">
              <w:rPr>
                <w:rFonts w:ascii="宋体" w:hAnsi="宋体" w:hint="eastAsia"/>
                <w:b/>
                <w:bCs/>
                <w:kern w:val="0"/>
                <w:sz w:val="18"/>
                <w:szCs w:val="18"/>
              </w:rPr>
              <w:t>样品</w:t>
            </w:r>
            <w:r w:rsidRPr="00E27B47">
              <w:rPr>
                <w:rFonts w:ascii="宋体" w:hAnsi="宋体"/>
                <w:b/>
                <w:bCs/>
                <w:kern w:val="0"/>
                <w:sz w:val="18"/>
                <w:szCs w:val="18"/>
              </w:rPr>
              <w:t>数量</w:t>
            </w:r>
          </w:p>
        </w:tc>
      </w:tr>
      <w:tr w:rsidR="004432DC" w:rsidTr="00AD0EE0">
        <w:trPr>
          <w:trHeight w:val="745"/>
          <w:jc w:val="center"/>
        </w:trPr>
        <w:tc>
          <w:tcPr>
            <w:tcW w:w="739" w:type="dxa"/>
            <w:vAlign w:val="center"/>
          </w:tcPr>
          <w:p w:rsidR="004432DC" w:rsidRPr="0065586F" w:rsidRDefault="004432DC" w:rsidP="00AD0EE0">
            <w:pPr>
              <w:widowControl/>
              <w:spacing w:line="240" w:lineRule="exact"/>
              <w:jc w:val="center"/>
              <w:rPr>
                <w:rFonts w:ascii="Times New Roman" w:hAnsi="Times New Roman"/>
                <w:bCs/>
                <w:kern w:val="0"/>
                <w:sz w:val="18"/>
                <w:szCs w:val="18"/>
              </w:rPr>
            </w:pPr>
            <w:r w:rsidRPr="0065586F">
              <w:rPr>
                <w:rFonts w:ascii="Times New Roman" w:hAnsi="Times New Roman"/>
                <w:bCs/>
                <w:kern w:val="0"/>
                <w:sz w:val="18"/>
                <w:szCs w:val="18"/>
              </w:rPr>
              <w:t>1</w:t>
            </w:r>
          </w:p>
        </w:tc>
        <w:tc>
          <w:tcPr>
            <w:tcW w:w="1276" w:type="dxa"/>
            <w:vAlign w:val="center"/>
          </w:tcPr>
          <w:p w:rsidR="004432DC" w:rsidRDefault="004432DC" w:rsidP="00AD0EE0">
            <w:pPr>
              <w:widowControl/>
              <w:spacing w:line="240" w:lineRule="exact"/>
              <w:jc w:val="center"/>
              <w:rPr>
                <w:rFonts w:ascii="宋体" w:hAnsi="宋体"/>
                <w:bCs/>
                <w:kern w:val="0"/>
                <w:sz w:val="18"/>
                <w:szCs w:val="18"/>
              </w:rPr>
            </w:pPr>
            <w:r>
              <w:rPr>
                <w:rFonts w:ascii="宋体" w:hAnsi="宋体"/>
                <w:bCs/>
                <w:kern w:val="0"/>
                <w:sz w:val="18"/>
                <w:szCs w:val="18"/>
              </w:rPr>
              <w:t>车厢外表面</w:t>
            </w:r>
          </w:p>
        </w:tc>
        <w:tc>
          <w:tcPr>
            <w:tcW w:w="4367" w:type="dxa"/>
            <w:vAlign w:val="center"/>
          </w:tcPr>
          <w:p w:rsidR="004432DC" w:rsidRDefault="004432DC" w:rsidP="00AD0EE0">
            <w:pPr>
              <w:widowControl/>
              <w:spacing w:line="240" w:lineRule="exact"/>
              <w:jc w:val="center"/>
              <w:rPr>
                <w:rFonts w:ascii="Times New Roman" w:hAnsi="Times New Roman"/>
                <w:bCs/>
                <w:kern w:val="0"/>
                <w:sz w:val="18"/>
                <w:szCs w:val="18"/>
              </w:rPr>
            </w:pPr>
            <w:r>
              <w:rPr>
                <w:rFonts w:ascii="Times New Roman" w:hAnsi="宋体"/>
                <w:bCs/>
                <w:kern w:val="0"/>
                <w:sz w:val="18"/>
                <w:szCs w:val="18"/>
              </w:rPr>
              <w:t>车厢</w:t>
            </w:r>
            <w:r>
              <w:rPr>
                <w:rFonts w:ascii="Times New Roman" w:hAnsi="宋体" w:hint="eastAsia"/>
                <w:bCs/>
                <w:kern w:val="0"/>
                <w:sz w:val="18"/>
                <w:szCs w:val="18"/>
              </w:rPr>
              <w:t>左右及后</w:t>
            </w:r>
            <w:r>
              <w:rPr>
                <w:rFonts w:ascii="Times New Roman" w:hAnsi="宋体"/>
                <w:bCs/>
                <w:kern w:val="0"/>
                <w:sz w:val="18"/>
                <w:szCs w:val="18"/>
              </w:rPr>
              <w:t>侧外表面</w:t>
            </w:r>
            <w:r>
              <w:rPr>
                <w:rFonts w:ascii="Times New Roman" w:hAnsi="宋体" w:hint="eastAsia"/>
                <w:bCs/>
                <w:kern w:val="0"/>
                <w:sz w:val="18"/>
                <w:szCs w:val="18"/>
              </w:rPr>
              <w:t>不同部位采集样品</w:t>
            </w:r>
            <w:r>
              <w:rPr>
                <w:rFonts w:ascii="Times New Roman" w:hAnsi="Times New Roman"/>
                <w:bCs/>
                <w:kern w:val="0"/>
                <w:sz w:val="18"/>
                <w:szCs w:val="18"/>
              </w:rPr>
              <w:t>5</w:t>
            </w:r>
            <w:r>
              <w:rPr>
                <w:rFonts w:ascii="Times New Roman" w:hAnsi="宋体"/>
                <w:bCs/>
                <w:kern w:val="0"/>
                <w:sz w:val="18"/>
                <w:szCs w:val="18"/>
              </w:rPr>
              <w:t>份，放入</w:t>
            </w:r>
            <w:r>
              <w:rPr>
                <w:rFonts w:ascii="Times New Roman" w:hAnsi="Times New Roman"/>
                <w:bCs/>
                <w:kern w:val="0"/>
                <w:sz w:val="18"/>
                <w:szCs w:val="18"/>
              </w:rPr>
              <w:t>1</w:t>
            </w:r>
            <w:r>
              <w:rPr>
                <w:rFonts w:ascii="Times New Roman" w:hAnsi="宋体"/>
                <w:bCs/>
                <w:kern w:val="0"/>
                <w:sz w:val="18"/>
                <w:szCs w:val="18"/>
              </w:rPr>
              <w:t>个采样管中</w:t>
            </w:r>
          </w:p>
        </w:tc>
        <w:tc>
          <w:tcPr>
            <w:tcW w:w="1445" w:type="dxa"/>
            <w:vAlign w:val="center"/>
          </w:tcPr>
          <w:p w:rsidR="004432DC" w:rsidRDefault="004432DC" w:rsidP="00AD0EE0">
            <w:pPr>
              <w:widowControl/>
              <w:spacing w:line="240" w:lineRule="exact"/>
              <w:jc w:val="center"/>
              <w:rPr>
                <w:rFonts w:ascii="Times New Roman" w:hAnsi="Times New Roman"/>
                <w:bCs/>
                <w:kern w:val="0"/>
                <w:sz w:val="18"/>
                <w:szCs w:val="18"/>
              </w:rPr>
            </w:pPr>
            <w:r>
              <w:rPr>
                <w:rFonts w:ascii="Times New Roman" w:hAnsi="Times New Roman"/>
                <w:bCs/>
                <w:kern w:val="0"/>
                <w:sz w:val="18"/>
                <w:szCs w:val="18"/>
              </w:rPr>
              <w:t>1</w:t>
            </w:r>
            <w:r>
              <w:rPr>
                <w:rFonts w:ascii="Times New Roman" w:hAnsi="宋体"/>
                <w:bCs/>
                <w:kern w:val="0"/>
                <w:sz w:val="18"/>
                <w:szCs w:val="18"/>
              </w:rPr>
              <w:t>份</w:t>
            </w:r>
          </w:p>
        </w:tc>
      </w:tr>
      <w:tr w:rsidR="004432DC" w:rsidTr="00AD0EE0">
        <w:trPr>
          <w:trHeight w:val="699"/>
          <w:jc w:val="center"/>
        </w:trPr>
        <w:tc>
          <w:tcPr>
            <w:tcW w:w="739" w:type="dxa"/>
            <w:vAlign w:val="center"/>
          </w:tcPr>
          <w:p w:rsidR="004432DC" w:rsidRPr="0065586F" w:rsidRDefault="004432DC" w:rsidP="00AD0EE0">
            <w:pPr>
              <w:widowControl/>
              <w:spacing w:line="240" w:lineRule="exact"/>
              <w:jc w:val="center"/>
              <w:rPr>
                <w:rFonts w:ascii="Times New Roman" w:hAnsi="Times New Roman"/>
                <w:bCs/>
                <w:kern w:val="0"/>
                <w:sz w:val="18"/>
                <w:szCs w:val="18"/>
              </w:rPr>
            </w:pPr>
            <w:r w:rsidRPr="0065586F">
              <w:rPr>
                <w:rFonts w:ascii="Times New Roman" w:hAnsi="Times New Roman"/>
                <w:bCs/>
                <w:kern w:val="0"/>
                <w:sz w:val="18"/>
                <w:szCs w:val="18"/>
              </w:rPr>
              <w:t>2</w:t>
            </w:r>
          </w:p>
        </w:tc>
        <w:tc>
          <w:tcPr>
            <w:tcW w:w="1276" w:type="dxa"/>
            <w:vAlign w:val="center"/>
          </w:tcPr>
          <w:p w:rsidR="004432DC" w:rsidRDefault="004432DC" w:rsidP="00AD0EE0">
            <w:pPr>
              <w:widowControl/>
              <w:spacing w:line="240" w:lineRule="exact"/>
              <w:jc w:val="center"/>
              <w:rPr>
                <w:rFonts w:ascii="宋体" w:hAnsi="宋体"/>
                <w:bCs/>
                <w:kern w:val="0"/>
                <w:sz w:val="18"/>
                <w:szCs w:val="18"/>
              </w:rPr>
            </w:pPr>
            <w:r>
              <w:rPr>
                <w:rFonts w:ascii="宋体" w:hAnsi="宋体"/>
                <w:bCs/>
                <w:kern w:val="0"/>
                <w:sz w:val="18"/>
                <w:szCs w:val="18"/>
              </w:rPr>
              <w:t>车厢</w:t>
            </w:r>
            <w:r>
              <w:rPr>
                <w:rFonts w:ascii="宋体" w:hAnsi="宋体" w:hint="eastAsia"/>
                <w:bCs/>
                <w:kern w:val="0"/>
                <w:sz w:val="18"/>
                <w:szCs w:val="18"/>
              </w:rPr>
              <w:t>内</w:t>
            </w:r>
          </w:p>
        </w:tc>
        <w:tc>
          <w:tcPr>
            <w:tcW w:w="4367" w:type="dxa"/>
            <w:vAlign w:val="center"/>
          </w:tcPr>
          <w:p w:rsidR="004432DC" w:rsidRDefault="004432DC" w:rsidP="00AD0EE0">
            <w:pPr>
              <w:widowControl/>
              <w:spacing w:line="240" w:lineRule="exact"/>
              <w:jc w:val="center"/>
              <w:rPr>
                <w:rFonts w:ascii="Times New Roman" w:hAnsi="Times New Roman"/>
                <w:bCs/>
                <w:kern w:val="0"/>
                <w:sz w:val="18"/>
                <w:szCs w:val="18"/>
              </w:rPr>
            </w:pPr>
            <w:r>
              <w:rPr>
                <w:rFonts w:ascii="Times New Roman" w:hAnsi="宋体"/>
                <w:bCs/>
                <w:kern w:val="0"/>
                <w:sz w:val="18"/>
                <w:szCs w:val="18"/>
              </w:rPr>
              <w:t>车厢内底部四角及中心位置，</w:t>
            </w:r>
            <w:r>
              <w:rPr>
                <w:rFonts w:ascii="Times New Roman" w:hAnsi="宋体" w:hint="eastAsia"/>
                <w:bCs/>
                <w:kern w:val="0"/>
                <w:sz w:val="18"/>
                <w:szCs w:val="18"/>
              </w:rPr>
              <w:t>各</w:t>
            </w:r>
            <w:r>
              <w:rPr>
                <w:rFonts w:ascii="Times New Roman" w:hAnsi="宋体"/>
                <w:bCs/>
                <w:kern w:val="0"/>
                <w:sz w:val="18"/>
                <w:szCs w:val="18"/>
              </w:rPr>
              <w:t>采集</w:t>
            </w:r>
            <w:r>
              <w:rPr>
                <w:rFonts w:ascii="Times New Roman" w:hAnsi="Times New Roman" w:hint="eastAsia"/>
                <w:bCs/>
                <w:kern w:val="0"/>
                <w:sz w:val="18"/>
                <w:szCs w:val="18"/>
              </w:rPr>
              <w:t>1</w:t>
            </w:r>
            <w:r>
              <w:rPr>
                <w:rFonts w:ascii="Times New Roman" w:hAnsi="宋体"/>
                <w:bCs/>
                <w:kern w:val="0"/>
                <w:sz w:val="18"/>
                <w:szCs w:val="18"/>
              </w:rPr>
              <w:t>份样品，放入</w:t>
            </w:r>
            <w:r>
              <w:rPr>
                <w:rFonts w:ascii="Times New Roman" w:hAnsi="Times New Roman"/>
                <w:bCs/>
                <w:kern w:val="0"/>
                <w:sz w:val="18"/>
                <w:szCs w:val="18"/>
              </w:rPr>
              <w:t>1</w:t>
            </w:r>
            <w:r>
              <w:rPr>
                <w:rFonts w:ascii="Times New Roman" w:hAnsi="宋体"/>
                <w:bCs/>
                <w:kern w:val="0"/>
                <w:sz w:val="18"/>
                <w:szCs w:val="18"/>
              </w:rPr>
              <w:t>个采样管中</w:t>
            </w:r>
          </w:p>
        </w:tc>
        <w:tc>
          <w:tcPr>
            <w:tcW w:w="1445" w:type="dxa"/>
            <w:vAlign w:val="center"/>
          </w:tcPr>
          <w:p w:rsidR="004432DC" w:rsidRDefault="004432DC" w:rsidP="00AD0EE0">
            <w:pPr>
              <w:widowControl/>
              <w:spacing w:line="240" w:lineRule="exact"/>
              <w:jc w:val="center"/>
              <w:rPr>
                <w:rFonts w:ascii="Times New Roman" w:hAnsi="Times New Roman"/>
                <w:bCs/>
                <w:kern w:val="0"/>
                <w:sz w:val="18"/>
                <w:szCs w:val="18"/>
              </w:rPr>
            </w:pPr>
            <w:r>
              <w:rPr>
                <w:rFonts w:ascii="Times New Roman" w:hAnsi="Times New Roman"/>
                <w:bCs/>
                <w:kern w:val="0"/>
                <w:sz w:val="18"/>
                <w:szCs w:val="18"/>
              </w:rPr>
              <w:t>1</w:t>
            </w:r>
            <w:r>
              <w:rPr>
                <w:rFonts w:ascii="Times New Roman" w:hAnsi="宋体"/>
                <w:bCs/>
                <w:kern w:val="0"/>
                <w:sz w:val="18"/>
                <w:szCs w:val="18"/>
              </w:rPr>
              <w:t>份</w:t>
            </w:r>
          </w:p>
        </w:tc>
      </w:tr>
      <w:tr w:rsidR="004432DC" w:rsidTr="00AD0EE0">
        <w:trPr>
          <w:trHeight w:val="708"/>
          <w:jc w:val="center"/>
        </w:trPr>
        <w:tc>
          <w:tcPr>
            <w:tcW w:w="739" w:type="dxa"/>
            <w:vAlign w:val="center"/>
          </w:tcPr>
          <w:p w:rsidR="004432DC" w:rsidRPr="0065586F" w:rsidRDefault="004432DC" w:rsidP="00AD0EE0">
            <w:pPr>
              <w:widowControl/>
              <w:spacing w:line="240" w:lineRule="exact"/>
              <w:jc w:val="center"/>
              <w:rPr>
                <w:rFonts w:ascii="Times New Roman" w:hAnsi="Times New Roman"/>
                <w:bCs/>
                <w:kern w:val="0"/>
                <w:sz w:val="18"/>
                <w:szCs w:val="18"/>
              </w:rPr>
            </w:pPr>
            <w:r w:rsidRPr="0065586F">
              <w:rPr>
                <w:rFonts w:ascii="Times New Roman" w:hAnsi="Times New Roman"/>
                <w:bCs/>
                <w:kern w:val="0"/>
                <w:sz w:val="18"/>
                <w:szCs w:val="18"/>
              </w:rPr>
              <w:t>3</w:t>
            </w:r>
          </w:p>
        </w:tc>
        <w:tc>
          <w:tcPr>
            <w:tcW w:w="1276" w:type="dxa"/>
            <w:vAlign w:val="center"/>
          </w:tcPr>
          <w:p w:rsidR="004432DC" w:rsidRDefault="004432DC" w:rsidP="00AD0EE0">
            <w:pPr>
              <w:widowControl/>
              <w:spacing w:line="240" w:lineRule="exact"/>
              <w:jc w:val="center"/>
              <w:rPr>
                <w:rFonts w:ascii="宋体" w:hAnsi="宋体"/>
                <w:bCs/>
                <w:kern w:val="0"/>
                <w:sz w:val="18"/>
                <w:szCs w:val="18"/>
              </w:rPr>
            </w:pPr>
            <w:r>
              <w:rPr>
                <w:rFonts w:ascii="宋体" w:hAnsi="宋体" w:hint="eastAsia"/>
                <w:bCs/>
                <w:kern w:val="0"/>
                <w:sz w:val="18"/>
                <w:szCs w:val="18"/>
              </w:rPr>
              <w:t>车辆底盘</w:t>
            </w:r>
          </w:p>
        </w:tc>
        <w:tc>
          <w:tcPr>
            <w:tcW w:w="4367" w:type="dxa"/>
            <w:vAlign w:val="center"/>
          </w:tcPr>
          <w:p w:rsidR="004432DC" w:rsidRDefault="004432DC" w:rsidP="00AD0EE0">
            <w:pPr>
              <w:widowControl/>
              <w:spacing w:line="240" w:lineRule="exact"/>
              <w:jc w:val="center"/>
              <w:rPr>
                <w:rFonts w:ascii="Times New Roman" w:hAnsi="Times New Roman"/>
                <w:bCs/>
                <w:kern w:val="0"/>
                <w:sz w:val="18"/>
                <w:szCs w:val="18"/>
              </w:rPr>
            </w:pPr>
            <w:r>
              <w:rPr>
                <w:rFonts w:ascii="Times New Roman" w:hAnsi="宋体"/>
                <w:bCs/>
                <w:kern w:val="0"/>
                <w:sz w:val="18"/>
                <w:szCs w:val="18"/>
              </w:rPr>
              <w:t>在底盘前后左右</w:t>
            </w:r>
            <w:r>
              <w:rPr>
                <w:rFonts w:ascii="Times New Roman" w:hAnsi="宋体" w:hint="eastAsia"/>
                <w:bCs/>
                <w:kern w:val="0"/>
                <w:sz w:val="18"/>
                <w:szCs w:val="18"/>
              </w:rPr>
              <w:t>不同</w:t>
            </w:r>
            <w:r>
              <w:rPr>
                <w:rFonts w:ascii="Times New Roman" w:hAnsi="宋体"/>
                <w:bCs/>
                <w:kern w:val="0"/>
                <w:sz w:val="18"/>
                <w:szCs w:val="18"/>
              </w:rPr>
              <w:t>位置采集样品</w:t>
            </w:r>
            <w:r>
              <w:rPr>
                <w:rFonts w:ascii="Times New Roman" w:hAnsi="Times New Roman"/>
                <w:bCs/>
                <w:kern w:val="0"/>
                <w:sz w:val="18"/>
                <w:szCs w:val="18"/>
              </w:rPr>
              <w:t>5</w:t>
            </w:r>
            <w:r>
              <w:rPr>
                <w:rFonts w:ascii="Times New Roman" w:hAnsi="宋体"/>
                <w:bCs/>
                <w:kern w:val="0"/>
                <w:sz w:val="18"/>
                <w:szCs w:val="18"/>
              </w:rPr>
              <w:t>份，放入</w:t>
            </w:r>
            <w:r>
              <w:rPr>
                <w:rFonts w:ascii="Times New Roman" w:hAnsi="Times New Roman"/>
                <w:bCs/>
                <w:kern w:val="0"/>
                <w:sz w:val="18"/>
                <w:szCs w:val="18"/>
              </w:rPr>
              <w:t>1</w:t>
            </w:r>
            <w:r>
              <w:rPr>
                <w:rFonts w:ascii="Times New Roman" w:hAnsi="宋体"/>
                <w:bCs/>
                <w:kern w:val="0"/>
                <w:sz w:val="18"/>
                <w:szCs w:val="18"/>
              </w:rPr>
              <w:t>个采样管中</w:t>
            </w:r>
          </w:p>
        </w:tc>
        <w:tc>
          <w:tcPr>
            <w:tcW w:w="1445" w:type="dxa"/>
            <w:vAlign w:val="center"/>
          </w:tcPr>
          <w:p w:rsidR="004432DC" w:rsidRDefault="004432DC" w:rsidP="00AD0EE0">
            <w:pPr>
              <w:widowControl/>
              <w:spacing w:line="240" w:lineRule="exact"/>
              <w:jc w:val="center"/>
              <w:rPr>
                <w:rFonts w:ascii="Times New Roman" w:hAnsi="Times New Roman"/>
                <w:bCs/>
                <w:kern w:val="0"/>
                <w:sz w:val="18"/>
                <w:szCs w:val="18"/>
              </w:rPr>
            </w:pPr>
            <w:r>
              <w:rPr>
                <w:rFonts w:ascii="Times New Roman" w:hAnsi="Times New Roman"/>
                <w:bCs/>
                <w:kern w:val="0"/>
                <w:sz w:val="18"/>
                <w:szCs w:val="18"/>
              </w:rPr>
              <w:t>1</w:t>
            </w:r>
            <w:r>
              <w:rPr>
                <w:rFonts w:ascii="Times New Roman" w:hAnsi="宋体"/>
                <w:bCs/>
                <w:kern w:val="0"/>
                <w:sz w:val="18"/>
                <w:szCs w:val="18"/>
              </w:rPr>
              <w:t>份</w:t>
            </w:r>
          </w:p>
        </w:tc>
      </w:tr>
      <w:tr w:rsidR="004432DC" w:rsidTr="00AD0EE0">
        <w:trPr>
          <w:trHeight w:val="549"/>
          <w:jc w:val="center"/>
        </w:trPr>
        <w:tc>
          <w:tcPr>
            <w:tcW w:w="739" w:type="dxa"/>
            <w:vAlign w:val="center"/>
          </w:tcPr>
          <w:p w:rsidR="004432DC" w:rsidRPr="0065586F" w:rsidRDefault="004432DC" w:rsidP="00AD0EE0">
            <w:pPr>
              <w:widowControl/>
              <w:spacing w:line="240" w:lineRule="exact"/>
              <w:jc w:val="center"/>
              <w:rPr>
                <w:rFonts w:ascii="Times New Roman" w:hAnsi="Times New Roman"/>
                <w:bCs/>
                <w:kern w:val="0"/>
                <w:sz w:val="18"/>
                <w:szCs w:val="18"/>
              </w:rPr>
            </w:pPr>
            <w:r w:rsidRPr="0065586F">
              <w:rPr>
                <w:rFonts w:ascii="Times New Roman" w:hAnsi="Times New Roman"/>
                <w:bCs/>
                <w:kern w:val="0"/>
                <w:sz w:val="18"/>
                <w:szCs w:val="18"/>
              </w:rPr>
              <w:t>4</w:t>
            </w:r>
          </w:p>
        </w:tc>
        <w:tc>
          <w:tcPr>
            <w:tcW w:w="1276" w:type="dxa"/>
            <w:vAlign w:val="center"/>
          </w:tcPr>
          <w:p w:rsidR="004432DC" w:rsidRDefault="004432DC" w:rsidP="00AD0EE0">
            <w:pPr>
              <w:widowControl/>
              <w:spacing w:line="240" w:lineRule="exact"/>
              <w:jc w:val="center"/>
              <w:rPr>
                <w:rFonts w:ascii="宋体" w:hAnsi="宋体"/>
                <w:bCs/>
                <w:kern w:val="0"/>
                <w:sz w:val="18"/>
                <w:szCs w:val="18"/>
              </w:rPr>
            </w:pPr>
            <w:r>
              <w:rPr>
                <w:rFonts w:ascii="宋体" w:hAnsi="宋体" w:hint="eastAsia"/>
                <w:bCs/>
                <w:kern w:val="0"/>
                <w:sz w:val="18"/>
                <w:szCs w:val="18"/>
              </w:rPr>
              <w:t>车轮</w:t>
            </w:r>
          </w:p>
        </w:tc>
        <w:tc>
          <w:tcPr>
            <w:tcW w:w="4367" w:type="dxa"/>
            <w:vAlign w:val="center"/>
          </w:tcPr>
          <w:p w:rsidR="004432DC" w:rsidRDefault="004432DC" w:rsidP="00AD0EE0">
            <w:pPr>
              <w:widowControl/>
              <w:spacing w:line="240" w:lineRule="exact"/>
              <w:jc w:val="center"/>
              <w:rPr>
                <w:rFonts w:ascii="Times New Roman" w:hAnsi="Times New Roman"/>
                <w:bCs/>
                <w:kern w:val="0"/>
                <w:sz w:val="18"/>
                <w:szCs w:val="18"/>
              </w:rPr>
            </w:pPr>
            <w:r>
              <w:rPr>
                <w:rFonts w:ascii="Times New Roman" w:hAnsi="宋体"/>
                <w:bCs/>
                <w:kern w:val="0"/>
                <w:sz w:val="18"/>
                <w:szCs w:val="18"/>
              </w:rPr>
              <w:t>在</w:t>
            </w:r>
            <w:r>
              <w:rPr>
                <w:rFonts w:ascii="Times New Roman" w:hAnsi="宋体" w:hint="eastAsia"/>
                <w:bCs/>
                <w:kern w:val="0"/>
                <w:sz w:val="18"/>
                <w:szCs w:val="18"/>
              </w:rPr>
              <w:t>各</w:t>
            </w:r>
            <w:r>
              <w:rPr>
                <w:rFonts w:ascii="Times New Roman" w:hAnsi="宋体"/>
                <w:bCs/>
                <w:kern w:val="0"/>
                <w:sz w:val="18"/>
                <w:szCs w:val="18"/>
              </w:rPr>
              <w:t>车轮</w:t>
            </w:r>
            <w:r>
              <w:rPr>
                <w:rFonts w:ascii="Times New Roman" w:hAnsi="宋体" w:hint="eastAsia"/>
                <w:bCs/>
                <w:kern w:val="0"/>
                <w:sz w:val="18"/>
                <w:szCs w:val="18"/>
              </w:rPr>
              <w:t>，共</w:t>
            </w:r>
            <w:r>
              <w:rPr>
                <w:rFonts w:ascii="Times New Roman" w:hAnsi="宋体"/>
                <w:bCs/>
                <w:kern w:val="0"/>
                <w:sz w:val="18"/>
                <w:szCs w:val="18"/>
              </w:rPr>
              <w:t>采集样品</w:t>
            </w:r>
            <w:r>
              <w:rPr>
                <w:rFonts w:ascii="Times New Roman" w:hAnsi="Times New Roman"/>
                <w:bCs/>
                <w:kern w:val="0"/>
                <w:sz w:val="18"/>
                <w:szCs w:val="18"/>
              </w:rPr>
              <w:t>5</w:t>
            </w:r>
            <w:r>
              <w:rPr>
                <w:rFonts w:ascii="Times New Roman" w:hAnsi="宋体"/>
                <w:bCs/>
                <w:kern w:val="0"/>
                <w:sz w:val="18"/>
                <w:szCs w:val="18"/>
              </w:rPr>
              <w:t>份，放入</w:t>
            </w:r>
            <w:r>
              <w:rPr>
                <w:rFonts w:ascii="Times New Roman" w:hAnsi="Times New Roman"/>
                <w:bCs/>
                <w:kern w:val="0"/>
                <w:sz w:val="18"/>
                <w:szCs w:val="18"/>
              </w:rPr>
              <w:t>1</w:t>
            </w:r>
            <w:r>
              <w:rPr>
                <w:rFonts w:ascii="Times New Roman" w:hAnsi="宋体"/>
                <w:bCs/>
                <w:kern w:val="0"/>
                <w:sz w:val="18"/>
                <w:szCs w:val="18"/>
              </w:rPr>
              <w:t>个采样管中</w:t>
            </w:r>
          </w:p>
        </w:tc>
        <w:tc>
          <w:tcPr>
            <w:tcW w:w="1445" w:type="dxa"/>
            <w:vAlign w:val="center"/>
          </w:tcPr>
          <w:p w:rsidR="004432DC" w:rsidRDefault="004432DC" w:rsidP="00AD0EE0">
            <w:pPr>
              <w:widowControl/>
              <w:spacing w:line="240" w:lineRule="exact"/>
              <w:jc w:val="center"/>
              <w:rPr>
                <w:rFonts w:ascii="Times New Roman" w:hAnsi="Times New Roman"/>
                <w:bCs/>
                <w:kern w:val="0"/>
                <w:sz w:val="18"/>
                <w:szCs w:val="18"/>
              </w:rPr>
            </w:pPr>
            <w:r>
              <w:rPr>
                <w:rFonts w:ascii="Times New Roman" w:hAnsi="Times New Roman"/>
                <w:bCs/>
                <w:kern w:val="0"/>
                <w:sz w:val="18"/>
                <w:szCs w:val="18"/>
              </w:rPr>
              <w:t>1</w:t>
            </w:r>
            <w:r>
              <w:rPr>
                <w:rFonts w:ascii="Times New Roman" w:hAnsi="宋体"/>
                <w:bCs/>
                <w:kern w:val="0"/>
                <w:sz w:val="18"/>
                <w:szCs w:val="18"/>
              </w:rPr>
              <w:t>份</w:t>
            </w:r>
          </w:p>
        </w:tc>
      </w:tr>
      <w:tr w:rsidR="004432DC" w:rsidTr="00AD0EE0">
        <w:trPr>
          <w:trHeight w:val="571"/>
          <w:jc w:val="center"/>
        </w:trPr>
        <w:tc>
          <w:tcPr>
            <w:tcW w:w="739" w:type="dxa"/>
            <w:vAlign w:val="center"/>
          </w:tcPr>
          <w:p w:rsidR="004432DC" w:rsidRPr="0065586F" w:rsidRDefault="004432DC" w:rsidP="00AD0EE0">
            <w:pPr>
              <w:widowControl/>
              <w:spacing w:line="240" w:lineRule="exact"/>
              <w:jc w:val="center"/>
              <w:rPr>
                <w:rFonts w:ascii="Times New Roman" w:hAnsi="Times New Roman"/>
                <w:bCs/>
                <w:kern w:val="0"/>
                <w:sz w:val="18"/>
                <w:szCs w:val="18"/>
              </w:rPr>
            </w:pPr>
            <w:r w:rsidRPr="0065586F">
              <w:rPr>
                <w:rFonts w:ascii="Times New Roman" w:hAnsi="Times New Roman"/>
                <w:bCs/>
                <w:kern w:val="0"/>
                <w:sz w:val="18"/>
                <w:szCs w:val="18"/>
              </w:rPr>
              <w:t>5</w:t>
            </w:r>
          </w:p>
        </w:tc>
        <w:tc>
          <w:tcPr>
            <w:tcW w:w="1276" w:type="dxa"/>
            <w:vAlign w:val="center"/>
          </w:tcPr>
          <w:p w:rsidR="004432DC" w:rsidRDefault="004432DC" w:rsidP="00AD0EE0">
            <w:pPr>
              <w:widowControl/>
              <w:spacing w:line="240" w:lineRule="exact"/>
              <w:jc w:val="center"/>
              <w:rPr>
                <w:rFonts w:ascii="宋体" w:hAnsi="宋体"/>
                <w:bCs/>
                <w:kern w:val="0"/>
                <w:sz w:val="18"/>
                <w:szCs w:val="18"/>
              </w:rPr>
            </w:pPr>
            <w:r>
              <w:rPr>
                <w:rFonts w:ascii="宋体" w:hAnsi="宋体" w:hint="eastAsia"/>
                <w:bCs/>
                <w:kern w:val="0"/>
                <w:sz w:val="18"/>
                <w:szCs w:val="18"/>
              </w:rPr>
              <w:t>挡泥板</w:t>
            </w:r>
          </w:p>
        </w:tc>
        <w:tc>
          <w:tcPr>
            <w:tcW w:w="4367" w:type="dxa"/>
            <w:vAlign w:val="center"/>
          </w:tcPr>
          <w:p w:rsidR="004432DC" w:rsidRDefault="004432DC" w:rsidP="00AD0EE0">
            <w:pPr>
              <w:widowControl/>
              <w:spacing w:line="240" w:lineRule="exact"/>
              <w:jc w:val="center"/>
              <w:rPr>
                <w:rFonts w:ascii="Times New Roman" w:hAnsi="Times New Roman"/>
                <w:bCs/>
                <w:kern w:val="0"/>
                <w:sz w:val="18"/>
                <w:szCs w:val="18"/>
              </w:rPr>
            </w:pPr>
            <w:r>
              <w:rPr>
                <w:rFonts w:ascii="Times New Roman" w:hAnsi="宋体"/>
                <w:bCs/>
                <w:kern w:val="0"/>
                <w:sz w:val="18"/>
                <w:szCs w:val="18"/>
              </w:rPr>
              <w:t>在各挡泥板</w:t>
            </w:r>
            <w:r>
              <w:rPr>
                <w:rFonts w:ascii="Times New Roman" w:hAnsi="宋体" w:hint="eastAsia"/>
                <w:bCs/>
                <w:kern w:val="0"/>
                <w:sz w:val="18"/>
                <w:szCs w:val="18"/>
              </w:rPr>
              <w:t>，共</w:t>
            </w:r>
            <w:r>
              <w:rPr>
                <w:rFonts w:ascii="Times New Roman" w:hAnsi="宋体"/>
                <w:bCs/>
                <w:kern w:val="0"/>
                <w:sz w:val="18"/>
                <w:szCs w:val="18"/>
              </w:rPr>
              <w:t>采集样品</w:t>
            </w:r>
            <w:r>
              <w:rPr>
                <w:rFonts w:ascii="Times New Roman" w:hAnsi="Times New Roman"/>
                <w:bCs/>
                <w:kern w:val="0"/>
                <w:sz w:val="18"/>
                <w:szCs w:val="18"/>
              </w:rPr>
              <w:t>5</w:t>
            </w:r>
            <w:r>
              <w:rPr>
                <w:rFonts w:ascii="Times New Roman" w:hAnsi="宋体"/>
                <w:bCs/>
                <w:kern w:val="0"/>
                <w:sz w:val="18"/>
                <w:szCs w:val="18"/>
              </w:rPr>
              <w:t>份，放入</w:t>
            </w:r>
            <w:r>
              <w:rPr>
                <w:rFonts w:ascii="Times New Roman" w:hAnsi="Times New Roman"/>
                <w:bCs/>
                <w:kern w:val="0"/>
                <w:sz w:val="18"/>
                <w:szCs w:val="18"/>
              </w:rPr>
              <w:t>1</w:t>
            </w:r>
            <w:r>
              <w:rPr>
                <w:rFonts w:ascii="Times New Roman" w:hAnsi="宋体"/>
                <w:bCs/>
                <w:kern w:val="0"/>
                <w:sz w:val="18"/>
                <w:szCs w:val="18"/>
              </w:rPr>
              <w:t>个采样管中</w:t>
            </w:r>
          </w:p>
        </w:tc>
        <w:tc>
          <w:tcPr>
            <w:tcW w:w="1445" w:type="dxa"/>
            <w:vAlign w:val="center"/>
          </w:tcPr>
          <w:p w:rsidR="004432DC" w:rsidRDefault="004432DC" w:rsidP="00AD0EE0">
            <w:pPr>
              <w:widowControl/>
              <w:spacing w:line="240" w:lineRule="exact"/>
              <w:jc w:val="center"/>
              <w:rPr>
                <w:rFonts w:ascii="Times New Roman" w:hAnsi="Times New Roman"/>
                <w:bCs/>
                <w:kern w:val="0"/>
                <w:sz w:val="18"/>
                <w:szCs w:val="18"/>
              </w:rPr>
            </w:pPr>
            <w:r>
              <w:rPr>
                <w:rFonts w:ascii="Times New Roman" w:hAnsi="Times New Roman"/>
                <w:bCs/>
                <w:kern w:val="0"/>
                <w:sz w:val="18"/>
                <w:szCs w:val="18"/>
              </w:rPr>
              <w:t>1</w:t>
            </w:r>
            <w:r>
              <w:rPr>
                <w:rFonts w:ascii="Times New Roman" w:hAnsi="宋体"/>
                <w:bCs/>
                <w:kern w:val="0"/>
                <w:sz w:val="18"/>
                <w:szCs w:val="18"/>
              </w:rPr>
              <w:t>份</w:t>
            </w:r>
          </w:p>
        </w:tc>
      </w:tr>
      <w:tr w:rsidR="004432DC" w:rsidTr="00AD0EE0">
        <w:trPr>
          <w:trHeight w:val="679"/>
          <w:jc w:val="center"/>
        </w:trPr>
        <w:tc>
          <w:tcPr>
            <w:tcW w:w="739" w:type="dxa"/>
            <w:vAlign w:val="center"/>
          </w:tcPr>
          <w:p w:rsidR="004432DC" w:rsidRPr="0065586F" w:rsidRDefault="004432DC" w:rsidP="00AD0EE0">
            <w:pPr>
              <w:widowControl/>
              <w:spacing w:line="240" w:lineRule="exact"/>
              <w:jc w:val="center"/>
              <w:rPr>
                <w:rFonts w:ascii="Times New Roman" w:hAnsi="Times New Roman"/>
                <w:bCs/>
                <w:kern w:val="0"/>
                <w:sz w:val="18"/>
                <w:szCs w:val="18"/>
              </w:rPr>
            </w:pPr>
            <w:r w:rsidRPr="0065586F">
              <w:rPr>
                <w:rFonts w:ascii="Times New Roman" w:hAnsi="Times New Roman"/>
                <w:bCs/>
                <w:kern w:val="0"/>
                <w:sz w:val="18"/>
                <w:szCs w:val="18"/>
              </w:rPr>
              <w:t>6</w:t>
            </w:r>
          </w:p>
        </w:tc>
        <w:tc>
          <w:tcPr>
            <w:tcW w:w="1276" w:type="dxa"/>
            <w:vAlign w:val="center"/>
          </w:tcPr>
          <w:p w:rsidR="004432DC" w:rsidRDefault="004432DC" w:rsidP="00AD0EE0">
            <w:pPr>
              <w:widowControl/>
              <w:spacing w:line="240" w:lineRule="exact"/>
              <w:jc w:val="center"/>
              <w:rPr>
                <w:rFonts w:ascii="宋体" w:hAnsi="宋体"/>
                <w:bCs/>
                <w:kern w:val="0"/>
                <w:sz w:val="18"/>
                <w:szCs w:val="18"/>
              </w:rPr>
            </w:pPr>
            <w:r>
              <w:rPr>
                <w:rFonts w:ascii="宋体" w:hAnsi="宋体" w:hint="eastAsia"/>
                <w:bCs/>
                <w:kern w:val="0"/>
                <w:sz w:val="18"/>
                <w:szCs w:val="18"/>
              </w:rPr>
              <w:t>驾驶室</w:t>
            </w:r>
          </w:p>
        </w:tc>
        <w:tc>
          <w:tcPr>
            <w:tcW w:w="4367" w:type="dxa"/>
            <w:vAlign w:val="center"/>
          </w:tcPr>
          <w:p w:rsidR="004432DC" w:rsidRDefault="004432DC" w:rsidP="00AD0EE0">
            <w:pPr>
              <w:widowControl/>
              <w:spacing w:line="240" w:lineRule="exact"/>
              <w:jc w:val="center"/>
              <w:rPr>
                <w:rFonts w:ascii="Times New Roman" w:hAnsi="Times New Roman"/>
                <w:bCs/>
                <w:kern w:val="0"/>
                <w:sz w:val="18"/>
                <w:szCs w:val="18"/>
              </w:rPr>
            </w:pPr>
            <w:r>
              <w:rPr>
                <w:rFonts w:ascii="Times New Roman" w:hAnsi="宋体"/>
                <w:bCs/>
                <w:kern w:val="0"/>
                <w:sz w:val="18"/>
                <w:szCs w:val="18"/>
              </w:rPr>
              <w:t>在座椅、方向盘、脚踏板、脚垫处采集样品</w:t>
            </w:r>
            <w:r>
              <w:rPr>
                <w:rFonts w:ascii="Times New Roman" w:hAnsi="Times New Roman"/>
                <w:bCs/>
                <w:kern w:val="0"/>
                <w:sz w:val="18"/>
                <w:szCs w:val="18"/>
              </w:rPr>
              <w:t>5</w:t>
            </w:r>
            <w:r>
              <w:rPr>
                <w:rFonts w:ascii="Times New Roman" w:hAnsi="宋体"/>
                <w:bCs/>
                <w:kern w:val="0"/>
                <w:sz w:val="18"/>
                <w:szCs w:val="18"/>
              </w:rPr>
              <w:t>份，放入</w:t>
            </w:r>
            <w:r>
              <w:rPr>
                <w:rFonts w:ascii="Times New Roman" w:hAnsi="Times New Roman"/>
                <w:bCs/>
                <w:kern w:val="0"/>
                <w:sz w:val="18"/>
                <w:szCs w:val="18"/>
              </w:rPr>
              <w:t>1</w:t>
            </w:r>
            <w:r>
              <w:rPr>
                <w:rFonts w:ascii="Times New Roman" w:hAnsi="宋体"/>
                <w:bCs/>
                <w:kern w:val="0"/>
                <w:sz w:val="18"/>
                <w:szCs w:val="18"/>
              </w:rPr>
              <w:t>个采样管中</w:t>
            </w:r>
          </w:p>
        </w:tc>
        <w:tc>
          <w:tcPr>
            <w:tcW w:w="1445" w:type="dxa"/>
            <w:vAlign w:val="center"/>
          </w:tcPr>
          <w:p w:rsidR="004432DC" w:rsidRDefault="004432DC" w:rsidP="00AD0EE0">
            <w:pPr>
              <w:widowControl/>
              <w:spacing w:line="240" w:lineRule="exact"/>
              <w:jc w:val="center"/>
              <w:rPr>
                <w:rFonts w:ascii="Times New Roman" w:hAnsi="Times New Roman"/>
                <w:bCs/>
                <w:kern w:val="0"/>
                <w:sz w:val="18"/>
                <w:szCs w:val="18"/>
              </w:rPr>
            </w:pPr>
            <w:r>
              <w:rPr>
                <w:rFonts w:ascii="Times New Roman" w:hAnsi="Times New Roman"/>
                <w:bCs/>
                <w:kern w:val="0"/>
                <w:sz w:val="18"/>
                <w:szCs w:val="18"/>
              </w:rPr>
              <w:t>1</w:t>
            </w:r>
            <w:r>
              <w:rPr>
                <w:rFonts w:ascii="Times New Roman" w:hAnsi="宋体"/>
                <w:bCs/>
                <w:kern w:val="0"/>
                <w:sz w:val="18"/>
                <w:szCs w:val="18"/>
              </w:rPr>
              <w:t>份</w:t>
            </w:r>
          </w:p>
        </w:tc>
      </w:tr>
    </w:tbl>
    <w:p w:rsidR="004432DC" w:rsidRDefault="004432DC" w:rsidP="004432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rPr>
          <w:rFonts w:ascii="黑体" w:eastAsia="黑体" w:hAnsi="Times New Roman"/>
          <w:color w:val="000000"/>
          <w:szCs w:val="24"/>
        </w:rPr>
      </w:pPr>
    </w:p>
    <w:p w:rsidR="004432DC" w:rsidRDefault="004432DC" w:rsidP="004432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rPr>
          <w:rFonts w:ascii="黑体" w:eastAsia="黑体" w:hAnsi="Times New Roman"/>
          <w:color w:val="000000"/>
          <w:szCs w:val="24"/>
        </w:rPr>
      </w:pPr>
      <w:r>
        <w:rPr>
          <w:rFonts w:ascii="黑体" w:eastAsia="黑体" w:hAnsi="Times New Roman" w:hint="eastAsia"/>
          <w:color w:val="000000"/>
          <w:szCs w:val="24"/>
        </w:rPr>
        <w:t xml:space="preserve">4.3　</w:t>
      </w:r>
      <w:r>
        <w:rPr>
          <w:rFonts w:ascii="黑体" w:eastAsia="黑体" w:hAnsi="Times New Roman"/>
          <w:color w:val="000000"/>
          <w:szCs w:val="24"/>
        </w:rPr>
        <w:t>样品保存和运输</w:t>
      </w:r>
    </w:p>
    <w:p w:rsidR="004432DC" w:rsidRDefault="004432DC" w:rsidP="004432DC">
      <w:pPr>
        <w:widowControl/>
        <w:spacing w:line="360" w:lineRule="auto"/>
        <w:ind w:firstLineChars="200" w:firstLine="420"/>
        <w:jc w:val="left"/>
        <w:rPr>
          <w:rFonts w:ascii="宋体" w:hAnsi="Times New Roman"/>
          <w:color w:val="000000"/>
          <w:szCs w:val="24"/>
        </w:rPr>
      </w:pPr>
      <w:r>
        <w:rPr>
          <w:rFonts w:ascii="宋体" w:hAnsi="Times New Roman" w:hint="eastAsia"/>
          <w:color w:val="000000"/>
          <w:szCs w:val="24"/>
        </w:rPr>
        <w:t>样品冷藏</w:t>
      </w:r>
      <w:r>
        <w:rPr>
          <w:rFonts w:ascii="宋体" w:hAnsi="Times New Roman"/>
          <w:color w:val="000000"/>
          <w:szCs w:val="24"/>
        </w:rPr>
        <w:t>保存</w:t>
      </w:r>
      <w:r>
        <w:rPr>
          <w:rFonts w:ascii="宋体" w:hAnsi="Times New Roman" w:hint="eastAsia"/>
          <w:color w:val="000000"/>
          <w:szCs w:val="24"/>
        </w:rPr>
        <w:t>运输，</w:t>
      </w:r>
      <w:r>
        <w:rPr>
          <w:rFonts w:ascii="Times New Roman" w:hAnsi="Times New Roman"/>
          <w:color w:val="000000"/>
          <w:szCs w:val="24"/>
        </w:rPr>
        <w:t>24 h</w:t>
      </w:r>
      <w:r>
        <w:rPr>
          <w:rFonts w:ascii="Times New Roman" w:hAnsi="Times New Roman"/>
          <w:color w:val="000000"/>
          <w:szCs w:val="24"/>
        </w:rPr>
        <w:t>内送至实验室开展检测。</w:t>
      </w:r>
      <w:r>
        <w:rPr>
          <w:rFonts w:ascii="Times New Roman" w:hAnsi="Times New Roman" w:hint="eastAsia"/>
          <w:color w:val="000000"/>
          <w:szCs w:val="24"/>
        </w:rPr>
        <w:t>如果</w:t>
      </w:r>
      <w:r>
        <w:rPr>
          <w:rFonts w:ascii="Times New Roman" w:hAnsi="Times New Roman"/>
          <w:color w:val="000000"/>
          <w:szCs w:val="24"/>
        </w:rPr>
        <w:t>24h</w:t>
      </w:r>
      <w:r>
        <w:rPr>
          <w:rFonts w:ascii="Times New Roman" w:hAnsi="Times New Roman"/>
          <w:color w:val="000000"/>
          <w:szCs w:val="24"/>
        </w:rPr>
        <w:t>内不能</w:t>
      </w:r>
      <w:r>
        <w:rPr>
          <w:rFonts w:ascii="Times New Roman" w:hAnsi="Times New Roman" w:hint="eastAsia"/>
          <w:color w:val="000000"/>
          <w:szCs w:val="24"/>
        </w:rPr>
        <w:t>开展检测</w:t>
      </w:r>
      <w:r>
        <w:rPr>
          <w:rFonts w:ascii="宋体" w:hAnsi="Times New Roman"/>
          <w:color w:val="000000"/>
          <w:szCs w:val="24"/>
        </w:rPr>
        <w:t>，</w:t>
      </w:r>
      <w:r>
        <w:rPr>
          <w:rFonts w:ascii="宋体" w:hAnsi="Times New Roman" w:hint="eastAsia"/>
          <w:color w:val="000000"/>
          <w:szCs w:val="24"/>
        </w:rPr>
        <w:t>应</w:t>
      </w:r>
      <w:r>
        <w:rPr>
          <w:rFonts w:ascii="宋体" w:hAnsi="Times New Roman"/>
          <w:color w:val="000000"/>
          <w:szCs w:val="24"/>
        </w:rPr>
        <w:t>冷冻保存，避免反复冻融。</w:t>
      </w:r>
    </w:p>
    <w:p w:rsidR="004432DC" w:rsidRDefault="004432DC" w:rsidP="004432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rPr>
          <w:rFonts w:ascii="宋体" w:hAnsi="Times New Roman"/>
          <w:color w:val="000000"/>
          <w:szCs w:val="24"/>
        </w:rPr>
      </w:pPr>
    </w:p>
    <w:p w:rsidR="004432DC" w:rsidRDefault="004432DC" w:rsidP="004432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rPr>
          <w:rFonts w:ascii="黑体" w:eastAsia="黑体" w:hAnsi="Times New Roman"/>
          <w:color w:val="000000"/>
          <w:szCs w:val="24"/>
        </w:rPr>
      </w:pPr>
      <w:r>
        <w:rPr>
          <w:rFonts w:ascii="黑体" w:eastAsia="黑体" w:hAnsi="Times New Roman" w:hint="eastAsia"/>
          <w:color w:val="000000"/>
          <w:szCs w:val="24"/>
        </w:rPr>
        <w:t xml:space="preserve">4.4　</w:t>
      </w:r>
      <w:r w:rsidR="006247FF">
        <w:rPr>
          <w:rFonts w:ascii="黑体" w:eastAsia="黑体" w:hAnsi="Times New Roman" w:hint="eastAsia"/>
          <w:color w:val="000000"/>
          <w:szCs w:val="24"/>
        </w:rPr>
        <w:t>实验室检测</w:t>
      </w:r>
    </w:p>
    <w:p w:rsidR="004432DC" w:rsidRDefault="004432DC" w:rsidP="004432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ind w:firstLineChars="200" w:firstLine="420"/>
        <w:rPr>
          <w:rFonts w:ascii="Times New Roman" w:hAnsi="Times New Roman"/>
          <w:color w:val="000000"/>
          <w:szCs w:val="24"/>
        </w:rPr>
      </w:pPr>
      <w:r>
        <w:rPr>
          <w:rFonts w:ascii="Times New Roman" w:hAnsi="Times New Roman"/>
          <w:color w:val="000000"/>
          <w:szCs w:val="24"/>
        </w:rPr>
        <w:t>按照</w:t>
      </w:r>
      <w:r>
        <w:rPr>
          <w:rFonts w:ascii="Times New Roman" w:hAnsi="Times New Roman"/>
          <w:color w:val="000000"/>
          <w:szCs w:val="24"/>
        </w:rPr>
        <w:t>GB/T 18648</w:t>
      </w:r>
      <w:r>
        <w:rPr>
          <w:rFonts w:ascii="Times New Roman" w:hAnsi="Times New Roman" w:hint="eastAsia"/>
          <w:color w:val="000000"/>
          <w:szCs w:val="24"/>
        </w:rPr>
        <w:t>-</w:t>
      </w:r>
      <w:r>
        <w:rPr>
          <w:rFonts w:ascii="Times New Roman" w:hAnsi="Times New Roman"/>
          <w:color w:val="000000"/>
          <w:szCs w:val="24"/>
        </w:rPr>
        <w:t>2020</w:t>
      </w:r>
      <w:r>
        <w:rPr>
          <w:rFonts w:ascii="Times New Roman" w:hAnsi="Times New Roman"/>
          <w:color w:val="000000"/>
          <w:szCs w:val="24"/>
        </w:rPr>
        <w:t>第</w:t>
      </w:r>
      <w:r>
        <w:rPr>
          <w:rFonts w:ascii="Times New Roman" w:hAnsi="Times New Roman"/>
          <w:color w:val="000000"/>
          <w:szCs w:val="24"/>
        </w:rPr>
        <w:t>7</w:t>
      </w:r>
      <w:r>
        <w:rPr>
          <w:rFonts w:ascii="Times New Roman" w:hAnsi="Times New Roman"/>
          <w:color w:val="000000"/>
          <w:szCs w:val="24"/>
        </w:rPr>
        <w:t>章或第</w:t>
      </w:r>
      <w:r>
        <w:rPr>
          <w:rFonts w:ascii="Times New Roman" w:hAnsi="Times New Roman"/>
          <w:color w:val="000000"/>
          <w:szCs w:val="24"/>
        </w:rPr>
        <w:t>8</w:t>
      </w:r>
      <w:r>
        <w:rPr>
          <w:rFonts w:ascii="Times New Roman" w:hAnsi="Times New Roman"/>
          <w:color w:val="000000"/>
          <w:szCs w:val="24"/>
        </w:rPr>
        <w:t>章规定的方法检测</w:t>
      </w:r>
      <w:r w:rsidR="006247FF">
        <w:rPr>
          <w:rFonts w:ascii="Times New Roman" w:hAnsi="Times New Roman" w:hint="eastAsia"/>
          <w:color w:val="000000"/>
          <w:szCs w:val="24"/>
        </w:rPr>
        <w:t>所采样品中的</w:t>
      </w:r>
      <w:r>
        <w:rPr>
          <w:rFonts w:ascii="Times New Roman" w:hAnsi="Times New Roman" w:hint="eastAsia"/>
          <w:color w:val="000000"/>
          <w:szCs w:val="24"/>
        </w:rPr>
        <w:t>非洲猪瘟病毒核酸</w:t>
      </w:r>
      <w:r>
        <w:rPr>
          <w:rFonts w:ascii="Times New Roman" w:hAnsi="Times New Roman"/>
          <w:color w:val="000000"/>
          <w:szCs w:val="24"/>
        </w:rPr>
        <w:t>。</w:t>
      </w:r>
    </w:p>
    <w:p w:rsidR="006718B9" w:rsidRDefault="006718B9" w:rsidP="004432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rPr>
          <w:rFonts w:ascii="黑体" w:eastAsia="黑体" w:hAnsi="Times New Roman"/>
          <w:color w:val="000000"/>
          <w:szCs w:val="24"/>
        </w:rPr>
      </w:pPr>
    </w:p>
    <w:p w:rsidR="004432DC" w:rsidRDefault="004432DC" w:rsidP="004432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rPr>
          <w:rFonts w:ascii="黑体" w:eastAsia="黑体" w:hAnsi="Times New Roman"/>
          <w:color w:val="000000"/>
          <w:szCs w:val="24"/>
        </w:rPr>
      </w:pPr>
      <w:r>
        <w:rPr>
          <w:rFonts w:ascii="黑体" w:eastAsia="黑体" w:hAnsi="Times New Roman" w:hint="eastAsia"/>
          <w:color w:val="000000"/>
          <w:szCs w:val="24"/>
        </w:rPr>
        <w:t>5　结果评估</w:t>
      </w:r>
    </w:p>
    <w:p w:rsidR="004432DC" w:rsidRDefault="004432DC" w:rsidP="004432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rPr>
          <w:rFonts w:ascii="黑体" w:eastAsia="黑体" w:hAnsi="Times New Roman"/>
          <w:color w:val="000000"/>
          <w:szCs w:val="24"/>
        </w:rPr>
      </w:pPr>
    </w:p>
    <w:p w:rsidR="004432DC" w:rsidRDefault="004432DC" w:rsidP="004432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exact"/>
        <w:ind w:firstLineChars="200" w:firstLine="420"/>
        <w:rPr>
          <w:rFonts w:ascii="Times New Roman" w:hAnsi="Times New Roman"/>
          <w:color w:val="000000"/>
          <w:szCs w:val="24"/>
        </w:rPr>
      </w:pPr>
      <w:r>
        <w:rPr>
          <w:rFonts w:ascii="Times New Roman" w:hAnsi="Times New Roman" w:hint="eastAsia"/>
          <w:color w:val="000000"/>
          <w:szCs w:val="24"/>
        </w:rPr>
        <w:t>符合以下全部条件，判定为洗消合格</w:t>
      </w:r>
      <w:r w:rsidR="00AA5270">
        <w:rPr>
          <w:rFonts w:ascii="Times New Roman" w:hAnsi="Times New Roman" w:hint="eastAsia"/>
          <w:color w:val="000000"/>
          <w:szCs w:val="24"/>
        </w:rPr>
        <w:t>，否则为洗消不合格</w:t>
      </w:r>
      <w:r>
        <w:rPr>
          <w:rFonts w:ascii="Times New Roman" w:hAnsi="Times New Roman" w:hint="eastAsia"/>
          <w:color w:val="000000"/>
          <w:szCs w:val="24"/>
        </w:rPr>
        <w:t>：</w:t>
      </w:r>
    </w:p>
    <w:p w:rsidR="004432DC" w:rsidRDefault="00AA0B9A" w:rsidP="004432DC">
      <w:pPr>
        <w:widowControl/>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24" w:lineRule="exact"/>
        <w:rPr>
          <w:rFonts w:ascii="Times New Roman" w:hAnsi="Times New Roman"/>
          <w:color w:val="000000"/>
          <w:szCs w:val="24"/>
        </w:rPr>
      </w:pPr>
      <w:r>
        <w:rPr>
          <w:rFonts w:ascii="Times New Roman" w:hAnsi="Times New Roman" w:hint="eastAsia"/>
          <w:color w:val="000000"/>
          <w:szCs w:val="24"/>
        </w:rPr>
        <w:t>外观评估</w:t>
      </w:r>
      <w:r w:rsidR="004432DC">
        <w:rPr>
          <w:rFonts w:ascii="Times New Roman" w:hAnsi="Times New Roman" w:hint="eastAsia"/>
          <w:color w:val="000000"/>
          <w:szCs w:val="24"/>
        </w:rPr>
        <w:t>符合本规范</w:t>
      </w:r>
      <w:r w:rsidR="006247FF">
        <w:rPr>
          <w:rFonts w:ascii="Times New Roman" w:hAnsi="Times New Roman" w:hint="eastAsia"/>
          <w:color w:val="000000"/>
          <w:szCs w:val="24"/>
        </w:rPr>
        <w:t>第</w:t>
      </w:r>
      <w:r w:rsidR="006247FF">
        <w:rPr>
          <w:rFonts w:ascii="Times New Roman" w:hAnsi="Times New Roman" w:hint="eastAsia"/>
          <w:color w:val="000000"/>
          <w:szCs w:val="24"/>
        </w:rPr>
        <w:t>3</w:t>
      </w:r>
      <w:r w:rsidR="004432DC">
        <w:rPr>
          <w:rFonts w:ascii="Times New Roman" w:hAnsi="Times New Roman" w:hint="eastAsia"/>
          <w:color w:val="000000"/>
          <w:szCs w:val="24"/>
        </w:rPr>
        <w:t>点</w:t>
      </w:r>
      <w:r>
        <w:rPr>
          <w:rFonts w:ascii="Times New Roman" w:hAnsi="Times New Roman" w:hint="eastAsia"/>
          <w:color w:val="000000"/>
          <w:szCs w:val="24"/>
        </w:rPr>
        <w:t>所述要求</w:t>
      </w:r>
      <w:r w:rsidR="004432DC">
        <w:rPr>
          <w:rFonts w:ascii="Times New Roman" w:hAnsi="Times New Roman" w:hint="eastAsia"/>
          <w:color w:val="000000"/>
          <w:szCs w:val="24"/>
        </w:rPr>
        <w:t>；</w:t>
      </w:r>
    </w:p>
    <w:p w:rsidR="004432DC" w:rsidRDefault="004432DC" w:rsidP="004432DC">
      <w:pPr>
        <w:widowControl/>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24" w:lineRule="exact"/>
        <w:rPr>
          <w:rFonts w:ascii="Times New Roman" w:hAnsi="Times New Roman"/>
          <w:color w:val="000000"/>
          <w:szCs w:val="24"/>
        </w:rPr>
      </w:pPr>
      <w:r>
        <w:rPr>
          <w:rFonts w:ascii="Times New Roman" w:hAnsi="Times New Roman" w:hint="eastAsia"/>
          <w:color w:val="000000"/>
          <w:szCs w:val="24"/>
        </w:rPr>
        <w:t>所有样品</w:t>
      </w:r>
      <w:r w:rsidR="00751C25">
        <w:rPr>
          <w:rFonts w:ascii="Times New Roman" w:hAnsi="Times New Roman" w:hint="eastAsia"/>
          <w:color w:val="000000"/>
          <w:szCs w:val="24"/>
        </w:rPr>
        <w:t>非洲猪瘟病毒</w:t>
      </w:r>
      <w:r w:rsidR="006247FF">
        <w:rPr>
          <w:rFonts w:ascii="Times New Roman" w:hAnsi="Times New Roman" w:hint="eastAsia"/>
          <w:color w:val="000000"/>
          <w:szCs w:val="24"/>
        </w:rPr>
        <w:t>核酸</w:t>
      </w:r>
      <w:r w:rsidR="00751C25">
        <w:rPr>
          <w:rFonts w:ascii="Times New Roman" w:hAnsi="Times New Roman" w:hint="eastAsia"/>
          <w:color w:val="000000"/>
          <w:szCs w:val="24"/>
        </w:rPr>
        <w:t>检测</w:t>
      </w:r>
      <w:r>
        <w:rPr>
          <w:rFonts w:ascii="Times New Roman" w:hAnsi="Times New Roman" w:hint="eastAsia"/>
          <w:color w:val="000000"/>
          <w:szCs w:val="24"/>
        </w:rPr>
        <w:t>结果均为阴性。</w:t>
      </w:r>
    </w:p>
    <w:p w:rsidR="006718B9" w:rsidRPr="00751C25" w:rsidRDefault="006718B9" w:rsidP="004432DC">
      <w:pPr>
        <w:widowControl/>
        <w:spacing w:line="360" w:lineRule="auto"/>
        <w:outlineLvl w:val="0"/>
        <w:rPr>
          <w:rFonts w:ascii="Times New Roman" w:eastAsia="黑体" w:hAnsi="黑体"/>
          <w:sz w:val="44"/>
          <w:szCs w:val="44"/>
        </w:rPr>
      </w:pPr>
    </w:p>
    <w:p w:rsidR="008F260C" w:rsidRPr="006718B9" w:rsidRDefault="00D133CD" w:rsidP="006718B9">
      <w:pPr>
        <w:widowControl/>
        <w:spacing w:line="360" w:lineRule="auto"/>
        <w:outlineLvl w:val="0"/>
        <w:rPr>
          <w:rFonts w:ascii="Times New Roman" w:eastAsia="黑体" w:hAnsi="黑体"/>
          <w:sz w:val="44"/>
          <w:szCs w:val="44"/>
        </w:rPr>
      </w:pPr>
      <w:r w:rsidRPr="00D133CD">
        <w:rPr>
          <w:rFonts w:ascii="Times New Roman" w:hAnsi="Times New Roman"/>
          <w:color w:val="000000"/>
          <w:szCs w:val="24"/>
        </w:rPr>
        <w:pict>
          <v:line id="Line 301" o:spid="_x0000_s1028" style="position:absolute;left:0;text-align:left;z-index:251665408" from="149.35pt,18.35pt" to="262.75pt,18.35pt"/>
        </w:pict>
      </w:r>
    </w:p>
    <w:sectPr w:rsidR="008F260C" w:rsidRPr="006718B9" w:rsidSect="006718B9">
      <w:footerReference w:type="default" r:id="rId20"/>
      <w:pgSz w:w="11906" w:h="16838" w:code="9"/>
      <w:pgMar w:top="2410" w:right="1134" w:bottom="1134" w:left="1134" w:header="1418" w:footer="1134" w:gutter="284"/>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32BC" w:rsidRDefault="005C32BC" w:rsidP="00D86DB7">
      <w:r>
        <w:separator/>
      </w:r>
    </w:p>
    <w:p w:rsidR="005C32BC" w:rsidRDefault="005C32BC"/>
    <w:p w:rsidR="005C32BC" w:rsidRDefault="005C32BC"/>
  </w:endnote>
  <w:endnote w:type="continuationSeparator" w:id="1">
    <w:p w:rsidR="005C32BC" w:rsidRDefault="005C32BC" w:rsidP="00D86DB7">
      <w:r>
        <w:continuationSeparator/>
      </w:r>
    </w:p>
    <w:p w:rsidR="005C32BC" w:rsidRDefault="005C32BC"/>
    <w:p w:rsidR="005C32BC" w:rsidRDefault="005C32BC"/>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方正仿宋_GBK">
    <w:altName w:val="微软雅黑"/>
    <w:charset w:val="86"/>
    <w:family w:val="auto"/>
    <w:pitch w:val="variable"/>
    <w:sig w:usb0="00000000" w:usb1="38CF7CFA" w:usb2="00082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D133CD">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C18" w:rsidRDefault="00677C18">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D133CD" w:rsidP="00C94DF2">
    <w:pPr>
      <w:pStyle w:val="affff3"/>
    </w:pPr>
    <w:r>
      <w:fldChar w:fldCharType="begin"/>
    </w:r>
    <w:r w:rsidR="000C57D6">
      <w:instrText>PAGE   \* MERGEFORMAT</w:instrText>
    </w:r>
    <w:r>
      <w:fldChar w:fldCharType="separate"/>
    </w:r>
    <w:r w:rsidR="00337F03" w:rsidRPr="00337F03">
      <w:rPr>
        <w:noProof/>
        <w:lang w:val="zh-CN"/>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2DC" w:rsidRDefault="00D133CD" w:rsidP="00C94DF2">
    <w:pPr>
      <w:pStyle w:val="affff3"/>
    </w:pPr>
    <w:r>
      <w:fldChar w:fldCharType="begin"/>
    </w:r>
    <w:r w:rsidR="004432DC">
      <w:instrText>PAGE   \* MERGEFORMAT</w:instrText>
    </w:r>
    <w:r>
      <w:fldChar w:fldCharType="separate"/>
    </w:r>
    <w:r w:rsidR="00337F03" w:rsidRPr="00337F03">
      <w:rPr>
        <w:noProof/>
        <w:lang w:val="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32BC" w:rsidRDefault="005C32BC" w:rsidP="00D86DB7">
      <w:r>
        <w:separator/>
      </w:r>
    </w:p>
  </w:footnote>
  <w:footnote w:type="continuationSeparator" w:id="1">
    <w:p w:rsidR="005C32BC" w:rsidRDefault="005C32BC" w:rsidP="00D86DB7">
      <w:r>
        <w:continuationSeparator/>
      </w:r>
    </w:p>
    <w:p w:rsidR="005C32BC" w:rsidRDefault="005C32BC"/>
    <w:p w:rsidR="005C32BC" w:rsidRDefault="005C32B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C18" w:rsidRDefault="00677C18">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5F4712" w:rsidRDefault="00D133CD" w:rsidP="00714F58">
    <w:pPr>
      <w:pStyle w:val="afff9"/>
      <w:jc w:val="right"/>
      <w:rPr>
        <w:lang w:val="fr-FR"/>
      </w:rPr>
    </w:pPr>
    <w:fldSimple w:instr=" STYLEREF  标准文件_文件编号  \* MERGEFORMAT ">
      <w:r w:rsidR="00673D4B">
        <w:rPr>
          <w:noProof/>
          <w:lang w:val="fr-FR"/>
        </w:rPr>
        <w:t>DB XX/T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D133CD" w:rsidP="00A2271D">
    <w:pPr>
      <w:pStyle w:val="affffb"/>
    </w:pPr>
    <w:fldSimple w:instr=" STYLEREF  标准文件_文件编号  \* MERGEFORMAT ">
      <w:r w:rsidR="00337F03">
        <w:t>DBXX/TXXXX</w:t>
      </w:r>
      <w:r w:rsidR="00337F03">
        <w:t>—</w:t>
      </w:r>
      <w:r w:rsidR="00337F03">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5957F3A"/>
    <w:multiLevelType w:val="singleLevel"/>
    <w:tmpl w:val="D5957F3A"/>
    <w:lvl w:ilvl="0">
      <w:start w:val="1"/>
      <w:numFmt w:val="decimal"/>
      <w:suff w:val="nothing"/>
      <w:lvlText w:val="%1、"/>
      <w:lvlJc w:val="left"/>
    </w:lvl>
  </w:abstractNum>
  <w:abstractNum w:abstractNumId="1">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2">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0BF462B"/>
    <w:multiLevelType w:val="singleLevel"/>
    <w:tmpl w:val="40BF462B"/>
    <w:lvl w:ilvl="0">
      <w:start w:val="1"/>
      <w:numFmt w:val="decimal"/>
      <w:suff w:val="nothing"/>
      <w:lvlText w:val="%1、"/>
      <w:lvlJc w:val="left"/>
    </w:lvl>
  </w:abstractNum>
  <w:abstractNum w:abstractNumId="15">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9">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3">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EA2025"/>
    <w:multiLevelType w:val="multilevel"/>
    <w:tmpl w:val="3870A91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7">
    <w:nsid w:val="7F397098"/>
    <w:multiLevelType w:val="multilevel"/>
    <w:tmpl w:val="7F397098"/>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
  </w:num>
  <w:num w:numId="2">
    <w:abstractNumId w:val="33"/>
  </w:num>
  <w:num w:numId="3">
    <w:abstractNumId w:val="6"/>
  </w:num>
  <w:num w:numId="4">
    <w:abstractNumId w:val="9"/>
  </w:num>
  <w:num w:numId="5">
    <w:abstractNumId w:val="29"/>
  </w:num>
  <w:num w:numId="6">
    <w:abstractNumId w:val="10"/>
  </w:num>
  <w:num w:numId="7">
    <w:abstractNumId w:val="22"/>
  </w:num>
  <w:num w:numId="8">
    <w:abstractNumId w:val="8"/>
  </w:num>
  <w:num w:numId="9">
    <w:abstractNumId w:val="25"/>
  </w:num>
  <w:num w:numId="10">
    <w:abstractNumId w:val="27"/>
  </w:num>
  <w:num w:numId="11">
    <w:abstractNumId w:val="23"/>
  </w:num>
  <w:num w:numId="12">
    <w:abstractNumId w:val="35"/>
  </w:num>
  <w:num w:numId="13">
    <w:abstractNumId w:val="20"/>
  </w:num>
  <w:num w:numId="14">
    <w:abstractNumId w:val="36"/>
  </w:num>
  <w:num w:numId="15">
    <w:abstractNumId w:val="2"/>
  </w:num>
  <w:num w:numId="16">
    <w:abstractNumId w:val="26"/>
  </w:num>
  <w:num w:numId="17">
    <w:abstractNumId w:val="7"/>
  </w:num>
  <w:num w:numId="18">
    <w:abstractNumId w:val="16"/>
  </w:num>
  <w:num w:numId="19">
    <w:abstractNumId w:val="21"/>
  </w:num>
  <w:num w:numId="20">
    <w:abstractNumId w:val="31"/>
  </w:num>
  <w:num w:numId="21">
    <w:abstractNumId w:val="32"/>
  </w:num>
  <w:num w:numId="22">
    <w:abstractNumId w:val="12"/>
  </w:num>
  <w:num w:numId="23">
    <w:abstractNumId w:val="15"/>
  </w:num>
  <w:num w:numId="24">
    <w:abstractNumId w:val="34"/>
  </w:num>
  <w:num w:numId="25">
    <w:abstractNumId w:val="3"/>
  </w:num>
  <w:num w:numId="26">
    <w:abstractNumId w:val="5"/>
  </w:num>
  <w:num w:numId="27">
    <w:abstractNumId w:val="19"/>
  </w:num>
  <w:num w:numId="28">
    <w:abstractNumId w:val="17"/>
  </w:num>
  <w:num w:numId="29">
    <w:abstractNumId w:val="30"/>
  </w:num>
  <w:num w:numId="30">
    <w:abstractNumId w:val="11"/>
  </w:num>
  <w:num w:numId="31">
    <w:abstractNumId w:val="28"/>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4"/>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18"/>
  </w:num>
  <w:num w:numId="41">
    <w:abstractNumId w:val="0"/>
  </w:num>
  <w:num w:numId="42">
    <w:abstractNumId w:val="14"/>
  </w:num>
  <w:num w:numId="43">
    <w:abstractNumId w:val="33"/>
  </w:num>
  <w:num w:numId="44">
    <w:abstractNumId w:val="33"/>
  </w:num>
  <w:num w:numId="45">
    <w:abstractNumId w:val="37"/>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73D4B"/>
    <w:rsid w:val="0000040A"/>
    <w:rsid w:val="00000A94"/>
    <w:rsid w:val="00001972"/>
    <w:rsid w:val="00001D9A"/>
    <w:rsid w:val="00007B3A"/>
    <w:rsid w:val="000107E0"/>
    <w:rsid w:val="00011B26"/>
    <w:rsid w:val="00011FDE"/>
    <w:rsid w:val="000120E6"/>
    <w:rsid w:val="00012FFD"/>
    <w:rsid w:val="00013CD1"/>
    <w:rsid w:val="00014162"/>
    <w:rsid w:val="00014340"/>
    <w:rsid w:val="00016A9C"/>
    <w:rsid w:val="00022184"/>
    <w:rsid w:val="00022762"/>
    <w:rsid w:val="00022D9B"/>
    <w:rsid w:val="000238E0"/>
    <w:rsid w:val="000247B9"/>
    <w:rsid w:val="000249DB"/>
    <w:rsid w:val="0002595E"/>
    <w:rsid w:val="000303C3"/>
    <w:rsid w:val="00032135"/>
    <w:rsid w:val="000331D3"/>
    <w:rsid w:val="000346A5"/>
    <w:rsid w:val="000359C3"/>
    <w:rsid w:val="00035A7D"/>
    <w:rsid w:val="000365ED"/>
    <w:rsid w:val="0004249A"/>
    <w:rsid w:val="00043282"/>
    <w:rsid w:val="00044286"/>
    <w:rsid w:val="00047E53"/>
    <w:rsid w:val="00047F28"/>
    <w:rsid w:val="000503AA"/>
    <w:rsid w:val="000506A1"/>
    <w:rsid w:val="000515DD"/>
    <w:rsid w:val="0005265A"/>
    <w:rsid w:val="000539DD"/>
    <w:rsid w:val="00053BD3"/>
    <w:rsid w:val="000556ED"/>
    <w:rsid w:val="00055FE2"/>
    <w:rsid w:val="0005616F"/>
    <w:rsid w:val="000565BD"/>
    <w:rsid w:val="00060C2E"/>
    <w:rsid w:val="00061033"/>
    <w:rsid w:val="000619E9"/>
    <w:rsid w:val="000622D4"/>
    <w:rsid w:val="0006357D"/>
    <w:rsid w:val="000650C4"/>
    <w:rsid w:val="00066B7B"/>
    <w:rsid w:val="00067F1E"/>
    <w:rsid w:val="00071CC0"/>
    <w:rsid w:val="00073C8C"/>
    <w:rsid w:val="000777A2"/>
    <w:rsid w:val="00077B64"/>
    <w:rsid w:val="00080A1C"/>
    <w:rsid w:val="00082317"/>
    <w:rsid w:val="00083D2C"/>
    <w:rsid w:val="00086AA1"/>
    <w:rsid w:val="00087A77"/>
    <w:rsid w:val="00090CA6"/>
    <w:rsid w:val="00092B8A"/>
    <w:rsid w:val="00092FB0"/>
    <w:rsid w:val="000934C5"/>
    <w:rsid w:val="00093BFE"/>
    <w:rsid w:val="00093D25"/>
    <w:rsid w:val="00093DAB"/>
    <w:rsid w:val="0009413C"/>
    <w:rsid w:val="00094D73"/>
    <w:rsid w:val="00096D63"/>
    <w:rsid w:val="000A0B60"/>
    <w:rsid w:val="000A0EB8"/>
    <w:rsid w:val="000A19FC"/>
    <w:rsid w:val="000A296B"/>
    <w:rsid w:val="000A4118"/>
    <w:rsid w:val="000A7311"/>
    <w:rsid w:val="000A7C09"/>
    <w:rsid w:val="000A7F83"/>
    <w:rsid w:val="000B060F"/>
    <w:rsid w:val="000B1592"/>
    <w:rsid w:val="000B1FF2"/>
    <w:rsid w:val="000B3CDA"/>
    <w:rsid w:val="000B6A0B"/>
    <w:rsid w:val="000C0F6C"/>
    <w:rsid w:val="000C11DB"/>
    <w:rsid w:val="000C1492"/>
    <w:rsid w:val="000C2FBD"/>
    <w:rsid w:val="000C4B41"/>
    <w:rsid w:val="000C4FEE"/>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5277"/>
    <w:rsid w:val="000F633F"/>
    <w:rsid w:val="000F67E9"/>
    <w:rsid w:val="001001AF"/>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B6E"/>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09B6"/>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4ECC"/>
    <w:rsid w:val="00216EBA"/>
    <w:rsid w:val="002204BB"/>
    <w:rsid w:val="00221B79"/>
    <w:rsid w:val="00221C6B"/>
    <w:rsid w:val="00223D84"/>
    <w:rsid w:val="002253A1"/>
    <w:rsid w:val="00225CF8"/>
    <w:rsid w:val="0022794E"/>
    <w:rsid w:val="00233D64"/>
    <w:rsid w:val="0023482A"/>
    <w:rsid w:val="002359CB"/>
    <w:rsid w:val="002416F3"/>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3C3"/>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421"/>
    <w:rsid w:val="002A3AAB"/>
    <w:rsid w:val="002A4CEA"/>
    <w:rsid w:val="002A5977"/>
    <w:rsid w:val="002A5A13"/>
    <w:rsid w:val="002A757F"/>
    <w:rsid w:val="002A7F44"/>
    <w:rsid w:val="002B0C40"/>
    <w:rsid w:val="002B1966"/>
    <w:rsid w:val="002B4508"/>
    <w:rsid w:val="002B5779"/>
    <w:rsid w:val="002B5863"/>
    <w:rsid w:val="002B7332"/>
    <w:rsid w:val="002B7F51"/>
    <w:rsid w:val="002C09E7"/>
    <w:rsid w:val="002C1125"/>
    <w:rsid w:val="002C1E06"/>
    <w:rsid w:val="002C1E1C"/>
    <w:rsid w:val="002C3F07"/>
    <w:rsid w:val="002C44C9"/>
    <w:rsid w:val="002C5278"/>
    <w:rsid w:val="002C7EBB"/>
    <w:rsid w:val="002D06C1"/>
    <w:rsid w:val="002D42B5"/>
    <w:rsid w:val="002D4F1A"/>
    <w:rsid w:val="002D6EC6"/>
    <w:rsid w:val="002D79AC"/>
    <w:rsid w:val="002E039D"/>
    <w:rsid w:val="002E4D5A"/>
    <w:rsid w:val="002E6326"/>
    <w:rsid w:val="002F1F14"/>
    <w:rsid w:val="002F30E0"/>
    <w:rsid w:val="002F35E4"/>
    <w:rsid w:val="002F3730"/>
    <w:rsid w:val="002F38E1"/>
    <w:rsid w:val="002F7AF6"/>
    <w:rsid w:val="00300E63"/>
    <w:rsid w:val="00302F5F"/>
    <w:rsid w:val="0030416A"/>
    <w:rsid w:val="0030441D"/>
    <w:rsid w:val="00305B77"/>
    <w:rsid w:val="00306063"/>
    <w:rsid w:val="00311A04"/>
    <w:rsid w:val="00313B85"/>
    <w:rsid w:val="00317988"/>
    <w:rsid w:val="003221B4"/>
    <w:rsid w:val="0032258D"/>
    <w:rsid w:val="00322E62"/>
    <w:rsid w:val="00324D13"/>
    <w:rsid w:val="00324D2A"/>
    <w:rsid w:val="00324EDD"/>
    <w:rsid w:val="003331E4"/>
    <w:rsid w:val="00336C64"/>
    <w:rsid w:val="00337162"/>
    <w:rsid w:val="00337F03"/>
    <w:rsid w:val="0034194F"/>
    <w:rsid w:val="00342EE4"/>
    <w:rsid w:val="00344605"/>
    <w:rsid w:val="003474AA"/>
    <w:rsid w:val="00350D1D"/>
    <w:rsid w:val="00352C83"/>
    <w:rsid w:val="00353044"/>
    <w:rsid w:val="003615D2"/>
    <w:rsid w:val="0036429C"/>
    <w:rsid w:val="00364A53"/>
    <w:rsid w:val="003654CB"/>
    <w:rsid w:val="00365AA9"/>
    <w:rsid w:val="00365F86"/>
    <w:rsid w:val="00365F87"/>
    <w:rsid w:val="00366E89"/>
    <w:rsid w:val="0036710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2DFF"/>
    <w:rsid w:val="00404869"/>
    <w:rsid w:val="00405884"/>
    <w:rsid w:val="00407D39"/>
    <w:rsid w:val="0041477A"/>
    <w:rsid w:val="004167A3"/>
    <w:rsid w:val="00432DAA"/>
    <w:rsid w:val="00434305"/>
    <w:rsid w:val="00435DF7"/>
    <w:rsid w:val="0044083F"/>
    <w:rsid w:val="00441AE7"/>
    <w:rsid w:val="004432DC"/>
    <w:rsid w:val="00445574"/>
    <w:rsid w:val="004467FB"/>
    <w:rsid w:val="00451DE8"/>
    <w:rsid w:val="00452D6B"/>
    <w:rsid w:val="00454484"/>
    <w:rsid w:val="0045517B"/>
    <w:rsid w:val="00457566"/>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0444"/>
    <w:rsid w:val="004C1FBC"/>
    <w:rsid w:val="004C3F1D"/>
    <w:rsid w:val="004C458D"/>
    <w:rsid w:val="004C7556"/>
    <w:rsid w:val="004C7C75"/>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1073"/>
    <w:rsid w:val="004F391A"/>
    <w:rsid w:val="004F3CFB"/>
    <w:rsid w:val="004F6456"/>
    <w:rsid w:val="004F696E"/>
    <w:rsid w:val="004F6C71"/>
    <w:rsid w:val="00501139"/>
    <w:rsid w:val="0050363E"/>
    <w:rsid w:val="005039BC"/>
    <w:rsid w:val="005043BB"/>
    <w:rsid w:val="00504A3D"/>
    <w:rsid w:val="00505767"/>
    <w:rsid w:val="005073F0"/>
    <w:rsid w:val="00510A7B"/>
    <w:rsid w:val="0051223E"/>
    <w:rsid w:val="00512F6E"/>
    <w:rsid w:val="00513038"/>
    <w:rsid w:val="00514174"/>
    <w:rsid w:val="0051467B"/>
    <w:rsid w:val="005156C9"/>
    <w:rsid w:val="00516088"/>
    <w:rsid w:val="00516B0B"/>
    <w:rsid w:val="005220EC"/>
    <w:rsid w:val="00523F95"/>
    <w:rsid w:val="00524D65"/>
    <w:rsid w:val="00525B16"/>
    <w:rsid w:val="00533D04"/>
    <w:rsid w:val="00534804"/>
    <w:rsid w:val="00534A6A"/>
    <w:rsid w:val="00534BDF"/>
    <w:rsid w:val="005354EA"/>
    <w:rsid w:val="0053585F"/>
    <w:rsid w:val="00535EC4"/>
    <w:rsid w:val="00535ED9"/>
    <w:rsid w:val="0053692B"/>
    <w:rsid w:val="00541853"/>
    <w:rsid w:val="005439C4"/>
    <w:rsid w:val="00543BDA"/>
    <w:rsid w:val="005441CC"/>
    <w:rsid w:val="005479DA"/>
    <w:rsid w:val="00547BCC"/>
    <w:rsid w:val="0055013B"/>
    <w:rsid w:val="00551F6F"/>
    <w:rsid w:val="00555044"/>
    <w:rsid w:val="00561475"/>
    <w:rsid w:val="0056487B"/>
    <w:rsid w:val="00564FB9"/>
    <w:rsid w:val="00565B00"/>
    <w:rsid w:val="00573D9E"/>
    <w:rsid w:val="005801E3"/>
    <w:rsid w:val="00581802"/>
    <w:rsid w:val="005836A8"/>
    <w:rsid w:val="0058409C"/>
    <w:rsid w:val="00584262"/>
    <w:rsid w:val="0058446E"/>
    <w:rsid w:val="00586630"/>
    <w:rsid w:val="00586689"/>
    <w:rsid w:val="00586CD4"/>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145D"/>
    <w:rsid w:val="005C29B8"/>
    <w:rsid w:val="005C32BC"/>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4FF"/>
    <w:rsid w:val="005F4712"/>
    <w:rsid w:val="005F7608"/>
    <w:rsid w:val="006015CE"/>
    <w:rsid w:val="00604784"/>
    <w:rsid w:val="00606419"/>
    <w:rsid w:val="00607D29"/>
    <w:rsid w:val="00612952"/>
    <w:rsid w:val="00614CC1"/>
    <w:rsid w:val="00615A9D"/>
    <w:rsid w:val="00615BE6"/>
    <w:rsid w:val="00617387"/>
    <w:rsid w:val="006205D6"/>
    <w:rsid w:val="006247FF"/>
    <w:rsid w:val="006252D8"/>
    <w:rsid w:val="006259BC"/>
    <w:rsid w:val="0062636B"/>
    <w:rsid w:val="00632182"/>
    <w:rsid w:val="00632AE0"/>
    <w:rsid w:val="00633C17"/>
    <w:rsid w:val="00634D9E"/>
    <w:rsid w:val="0063664B"/>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5EE7"/>
    <w:rsid w:val="006718B9"/>
    <w:rsid w:val="00672060"/>
    <w:rsid w:val="00672BFD"/>
    <w:rsid w:val="00673D4B"/>
    <w:rsid w:val="006770F4"/>
    <w:rsid w:val="00677A84"/>
    <w:rsid w:val="00677C18"/>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B1E"/>
    <w:rsid w:val="006D3E96"/>
    <w:rsid w:val="006D4515"/>
    <w:rsid w:val="006D4BB1"/>
    <w:rsid w:val="006D6593"/>
    <w:rsid w:val="006E23EA"/>
    <w:rsid w:val="006F03A8"/>
    <w:rsid w:val="006F2ACA"/>
    <w:rsid w:val="006F2ADC"/>
    <w:rsid w:val="006F2BFE"/>
    <w:rsid w:val="006F31E9"/>
    <w:rsid w:val="006F6284"/>
    <w:rsid w:val="007002C5"/>
    <w:rsid w:val="00704387"/>
    <w:rsid w:val="00706F95"/>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2D0"/>
    <w:rsid w:val="00746800"/>
    <w:rsid w:val="007501A8"/>
    <w:rsid w:val="00750D61"/>
    <w:rsid w:val="00750EE1"/>
    <w:rsid w:val="00751C25"/>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092"/>
    <w:rsid w:val="007B04EB"/>
    <w:rsid w:val="007B0D4F"/>
    <w:rsid w:val="007B5A3D"/>
    <w:rsid w:val="007B5B95"/>
    <w:rsid w:val="007B68EA"/>
    <w:rsid w:val="007B7453"/>
    <w:rsid w:val="007C1528"/>
    <w:rsid w:val="007C1E8B"/>
    <w:rsid w:val="007C2D89"/>
    <w:rsid w:val="007C4593"/>
    <w:rsid w:val="007C4DDD"/>
    <w:rsid w:val="007C5309"/>
    <w:rsid w:val="007C6069"/>
    <w:rsid w:val="007D05E2"/>
    <w:rsid w:val="007D06C4"/>
    <w:rsid w:val="007D1352"/>
    <w:rsid w:val="007D2508"/>
    <w:rsid w:val="007D346A"/>
    <w:rsid w:val="007D6518"/>
    <w:rsid w:val="007D76BD"/>
    <w:rsid w:val="007E0BF1"/>
    <w:rsid w:val="007E0E48"/>
    <w:rsid w:val="007E5584"/>
    <w:rsid w:val="007F0ED8"/>
    <w:rsid w:val="007F0F63"/>
    <w:rsid w:val="007F75CE"/>
    <w:rsid w:val="008013A4"/>
    <w:rsid w:val="008019CD"/>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20B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231B"/>
    <w:rsid w:val="008A3215"/>
    <w:rsid w:val="008A46B0"/>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260C"/>
    <w:rsid w:val="008F4C29"/>
    <w:rsid w:val="008F70BD"/>
    <w:rsid w:val="008F788F"/>
    <w:rsid w:val="008F7EA2"/>
    <w:rsid w:val="00902722"/>
    <w:rsid w:val="009027BC"/>
    <w:rsid w:val="0090535B"/>
    <w:rsid w:val="009062E6"/>
    <w:rsid w:val="00911BE5"/>
    <w:rsid w:val="00913CA9"/>
    <w:rsid w:val="009145AE"/>
    <w:rsid w:val="009146CE"/>
    <w:rsid w:val="00914CA7"/>
    <w:rsid w:val="00915C3E"/>
    <w:rsid w:val="009161A8"/>
    <w:rsid w:val="009245F5"/>
    <w:rsid w:val="009249EC"/>
    <w:rsid w:val="009273B3"/>
    <w:rsid w:val="009305B5"/>
    <w:rsid w:val="00937B60"/>
    <w:rsid w:val="009429D5"/>
    <w:rsid w:val="00942BF1"/>
    <w:rsid w:val="00945180"/>
    <w:rsid w:val="00945428"/>
    <w:rsid w:val="0094607B"/>
    <w:rsid w:val="0095084F"/>
    <w:rsid w:val="00953604"/>
    <w:rsid w:val="0095429A"/>
    <w:rsid w:val="00954614"/>
    <w:rsid w:val="0095496B"/>
    <w:rsid w:val="009555A6"/>
    <w:rsid w:val="009610DC"/>
    <w:rsid w:val="00961490"/>
    <w:rsid w:val="00961C2F"/>
    <w:rsid w:val="0096381A"/>
    <w:rsid w:val="009659AD"/>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582E"/>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D7494"/>
    <w:rsid w:val="009E0F62"/>
    <w:rsid w:val="009E3901"/>
    <w:rsid w:val="009E4A58"/>
    <w:rsid w:val="009E5A2D"/>
    <w:rsid w:val="009E5AB2"/>
    <w:rsid w:val="009E6219"/>
    <w:rsid w:val="009F03B3"/>
    <w:rsid w:val="009F3DD9"/>
    <w:rsid w:val="00A0096C"/>
    <w:rsid w:val="00A01757"/>
    <w:rsid w:val="00A028C0"/>
    <w:rsid w:val="00A02BAE"/>
    <w:rsid w:val="00A06A6B"/>
    <w:rsid w:val="00A07E47"/>
    <w:rsid w:val="00A106BF"/>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28CC"/>
    <w:rsid w:val="00A648CD"/>
    <w:rsid w:val="00A6537A"/>
    <w:rsid w:val="00A67866"/>
    <w:rsid w:val="00A70B07"/>
    <w:rsid w:val="00A723F8"/>
    <w:rsid w:val="00A77CCB"/>
    <w:rsid w:val="00A83D8D"/>
    <w:rsid w:val="00A8446B"/>
    <w:rsid w:val="00A8473F"/>
    <w:rsid w:val="00A85CF7"/>
    <w:rsid w:val="00A862D6"/>
    <w:rsid w:val="00A8715E"/>
    <w:rsid w:val="00A90630"/>
    <w:rsid w:val="00A9295B"/>
    <w:rsid w:val="00A92B89"/>
    <w:rsid w:val="00A93B09"/>
    <w:rsid w:val="00A94247"/>
    <w:rsid w:val="00A952D7"/>
    <w:rsid w:val="00A963F7"/>
    <w:rsid w:val="00A96AD8"/>
    <w:rsid w:val="00AA052C"/>
    <w:rsid w:val="00AA0B9A"/>
    <w:rsid w:val="00AA19E6"/>
    <w:rsid w:val="00AA1E45"/>
    <w:rsid w:val="00AA4286"/>
    <w:rsid w:val="00AA456B"/>
    <w:rsid w:val="00AA5270"/>
    <w:rsid w:val="00AA57F5"/>
    <w:rsid w:val="00AA672E"/>
    <w:rsid w:val="00AA6EC9"/>
    <w:rsid w:val="00AB41D5"/>
    <w:rsid w:val="00AB6309"/>
    <w:rsid w:val="00AB6C5F"/>
    <w:rsid w:val="00AB7129"/>
    <w:rsid w:val="00AB794B"/>
    <w:rsid w:val="00AC27A6"/>
    <w:rsid w:val="00AC30F7"/>
    <w:rsid w:val="00AC3A5A"/>
    <w:rsid w:val="00AC4D95"/>
    <w:rsid w:val="00AC5DF4"/>
    <w:rsid w:val="00AD0AEF"/>
    <w:rsid w:val="00AD11B7"/>
    <w:rsid w:val="00AD1A94"/>
    <w:rsid w:val="00AD1C05"/>
    <w:rsid w:val="00AD4126"/>
    <w:rsid w:val="00AD421C"/>
    <w:rsid w:val="00AD44FA"/>
    <w:rsid w:val="00AD62FF"/>
    <w:rsid w:val="00AE070A"/>
    <w:rsid w:val="00AE101C"/>
    <w:rsid w:val="00AE37E5"/>
    <w:rsid w:val="00AE5EB4"/>
    <w:rsid w:val="00AF0C18"/>
    <w:rsid w:val="00AF47C5"/>
    <w:rsid w:val="00AF5398"/>
    <w:rsid w:val="00AF7346"/>
    <w:rsid w:val="00B04531"/>
    <w:rsid w:val="00B049AF"/>
    <w:rsid w:val="00B04EB8"/>
    <w:rsid w:val="00B07242"/>
    <w:rsid w:val="00B10534"/>
    <w:rsid w:val="00B113DB"/>
    <w:rsid w:val="00B11D8A"/>
    <w:rsid w:val="00B12981"/>
    <w:rsid w:val="00B1470B"/>
    <w:rsid w:val="00B147DD"/>
    <w:rsid w:val="00B156FD"/>
    <w:rsid w:val="00B21F61"/>
    <w:rsid w:val="00B25E1D"/>
    <w:rsid w:val="00B261F1"/>
    <w:rsid w:val="00B265BC"/>
    <w:rsid w:val="00B31FB1"/>
    <w:rsid w:val="00B33952"/>
    <w:rsid w:val="00B33C5E"/>
    <w:rsid w:val="00B342F4"/>
    <w:rsid w:val="00B34369"/>
    <w:rsid w:val="00B34DC2"/>
    <w:rsid w:val="00B378E5"/>
    <w:rsid w:val="00B4346D"/>
    <w:rsid w:val="00B43DFE"/>
    <w:rsid w:val="00B440F4"/>
    <w:rsid w:val="00B447A5"/>
    <w:rsid w:val="00B460AE"/>
    <w:rsid w:val="00B4654C"/>
    <w:rsid w:val="00B47293"/>
    <w:rsid w:val="00B5048B"/>
    <w:rsid w:val="00B50E50"/>
    <w:rsid w:val="00B52120"/>
    <w:rsid w:val="00B54ABC"/>
    <w:rsid w:val="00B54DDE"/>
    <w:rsid w:val="00B56FBE"/>
    <w:rsid w:val="00B60ACF"/>
    <w:rsid w:val="00B61664"/>
    <w:rsid w:val="00B62B58"/>
    <w:rsid w:val="00B65149"/>
    <w:rsid w:val="00B66567"/>
    <w:rsid w:val="00B66F52"/>
    <w:rsid w:val="00B66FE5"/>
    <w:rsid w:val="00B700E9"/>
    <w:rsid w:val="00B72880"/>
    <w:rsid w:val="00B7342A"/>
    <w:rsid w:val="00B758BF"/>
    <w:rsid w:val="00B77EC8"/>
    <w:rsid w:val="00B827A6"/>
    <w:rsid w:val="00B82860"/>
    <w:rsid w:val="00B831CE"/>
    <w:rsid w:val="00B85FB1"/>
    <w:rsid w:val="00B86677"/>
    <w:rsid w:val="00B87131"/>
    <w:rsid w:val="00B93320"/>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04AC"/>
    <w:rsid w:val="00BE22F3"/>
    <w:rsid w:val="00BE29AB"/>
    <w:rsid w:val="00BE5B52"/>
    <w:rsid w:val="00BE7B8D"/>
    <w:rsid w:val="00BF0993"/>
    <w:rsid w:val="00BF10A9"/>
    <w:rsid w:val="00BF1703"/>
    <w:rsid w:val="00BF231C"/>
    <w:rsid w:val="00BF51E5"/>
    <w:rsid w:val="00BF74A6"/>
    <w:rsid w:val="00BF7E99"/>
    <w:rsid w:val="00C013AD"/>
    <w:rsid w:val="00C01CEF"/>
    <w:rsid w:val="00C04904"/>
    <w:rsid w:val="00C056B3"/>
    <w:rsid w:val="00C102A1"/>
    <w:rsid w:val="00C103E5"/>
    <w:rsid w:val="00C13319"/>
    <w:rsid w:val="00C13EE9"/>
    <w:rsid w:val="00C1431D"/>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5C6A"/>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3C8A"/>
    <w:rsid w:val="00C9435D"/>
    <w:rsid w:val="00C94DF2"/>
    <w:rsid w:val="00C96741"/>
    <w:rsid w:val="00CA000F"/>
    <w:rsid w:val="00CA2D1B"/>
    <w:rsid w:val="00CA375D"/>
    <w:rsid w:val="00CA3C03"/>
    <w:rsid w:val="00CA3E73"/>
    <w:rsid w:val="00CA662A"/>
    <w:rsid w:val="00CA7AFD"/>
    <w:rsid w:val="00CA7C3C"/>
    <w:rsid w:val="00CB0189"/>
    <w:rsid w:val="00CB0BA2"/>
    <w:rsid w:val="00CB1A42"/>
    <w:rsid w:val="00CB1B0C"/>
    <w:rsid w:val="00CB2C0B"/>
    <w:rsid w:val="00CB517D"/>
    <w:rsid w:val="00CB79E7"/>
    <w:rsid w:val="00CC038D"/>
    <w:rsid w:val="00CC08DB"/>
    <w:rsid w:val="00CC23CF"/>
    <w:rsid w:val="00CC39FF"/>
    <w:rsid w:val="00CC3C2F"/>
    <w:rsid w:val="00CC4AC8"/>
    <w:rsid w:val="00CC5233"/>
    <w:rsid w:val="00CC5DE6"/>
    <w:rsid w:val="00CC6E4E"/>
    <w:rsid w:val="00CC6FE8"/>
    <w:rsid w:val="00CC7202"/>
    <w:rsid w:val="00CD2808"/>
    <w:rsid w:val="00CD28BF"/>
    <w:rsid w:val="00CD2D7E"/>
    <w:rsid w:val="00CD4092"/>
    <w:rsid w:val="00CD4A20"/>
    <w:rsid w:val="00CD50A1"/>
    <w:rsid w:val="00CD519E"/>
    <w:rsid w:val="00CE0C4F"/>
    <w:rsid w:val="00CE30EA"/>
    <w:rsid w:val="00CF048A"/>
    <w:rsid w:val="00CF155A"/>
    <w:rsid w:val="00CF2947"/>
    <w:rsid w:val="00CF3673"/>
    <w:rsid w:val="00CF686F"/>
    <w:rsid w:val="00CF6E60"/>
    <w:rsid w:val="00CF7BBB"/>
    <w:rsid w:val="00CF7BCA"/>
    <w:rsid w:val="00D008FD"/>
    <w:rsid w:val="00D0321C"/>
    <w:rsid w:val="00D035EC"/>
    <w:rsid w:val="00D06AB1"/>
    <w:rsid w:val="00D072ED"/>
    <w:rsid w:val="00D07A16"/>
    <w:rsid w:val="00D1067E"/>
    <w:rsid w:val="00D10F50"/>
    <w:rsid w:val="00D11272"/>
    <w:rsid w:val="00D126F5"/>
    <w:rsid w:val="00D133CD"/>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26DE"/>
    <w:rsid w:val="00D84941"/>
    <w:rsid w:val="00D84FA1"/>
    <w:rsid w:val="00D851F0"/>
    <w:rsid w:val="00D86DB7"/>
    <w:rsid w:val="00D90772"/>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DF6FE7"/>
    <w:rsid w:val="00E01138"/>
    <w:rsid w:val="00E02DFB"/>
    <w:rsid w:val="00E030F9"/>
    <w:rsid w:val="00E0311A"/>
    <w:rsid w:val="00E03138"/>
    <w:rsid w:val="00E06404"/>
    <w:rsid w:val="00E11A85"/>
    <w:rsid w:val="00E12495"/>
    <w:rsid w:val="00E15CCD"/>
    <w:rsid w:val="00E202EF"/>
    <w:rsid w:val="00E210B5"/>
    <w:rsid w:val="00E23D99"/>
    <w:rsid w:val="00E2552F"/>
    <w:rsid w:val="00E2662C"/>
    <w:rsid w:val="00E3137A"/>
    <w:rsid w:val="00E32CCF"/>
    <w:rsid w:val="00E34A98"/>
    <w:rsid w:val="00E35D1E"/>
    <w:rsid w:val="00E36483"/>
    <w:rsid w:val="00E364F9"/>
    <w:rsid w:val="00E365FA"/>
    <w:rsid w:val="00E36789"/>
    <w:rsid w:val="00E44A83"/>
    <w:rsid w:val="00E502C1"/>
    <w:rsid w:val="00E502DD"/>
    <w:rsid w:val="00E50D3A"/>
    <w:rsid w:val="00E51387"/>
    <w:rsid w:val="00E51E68"/>
    <w:rsid w:val="00E52EFD"/>
    <w:rsid w:val="00E5408A"/>
    <w:rsid w:val="00E56800"/>
    <w:rsid w:val="00E572AF"/>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48EF"/>
    <w:rsid w:val="00EB5EDF"/>
    <w:rsid w:val="00EB60FE"/>
    <w:rsid w:val="00EB74DB"/>
    <w:rsid w:val="00EC5359"/>
    <w:rsid w:val="00EC562A"/>
    <w:rsid w:val="00ED067A"/>
    <w:rsid w:val="00ED1201"/>
    <w:rsid w:val="00ED1AC1"/>
    <w:rsid w:val="00ED2B50"/>
    <w:rsid w:val="00EE0350"/>
    <w:rsid w:val="00EE0719"/>
    <w:rsid w:val="00EE0867"/>
    <w:rsid w:val="00EE0E80"/>
    <w:rsid w:val="00EE23DE"/>
    <w:rsid w:val="00EE2840"/>
    <w:rsid w:val="00EE54A6"/>
    <w:rsid w:val="00EE613F"/>
    <w:rsid w:val="00EE7295"/>
    <w:rsid w:val="00EE7869"/>
    <w:rsid w:val="00EF054A"/>
    <w:rsid w:val="00EF3235"/>
    <w:rsid w:val="00EF7CFE"/>
    <w:rsid w:val="00EF7D0A"/>
    <w:rsid w:val="00EF7E72"/>
    <w:rsid w:val="00F0586F"/>
    <w:rsid w:val="00F06D37"/>
    <w:rsid w:val="00F072FE"/>
    <w:rsid w:val="00F07B9D"/>
    <w:rsid w:val="00F07E8B"/>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24C2"/>
    <w:rsid w:val="00F56511"/>
    <w:rsid w:val="00F6194E"/>
    <w:rsid w:val="00F623AC"/>
    <w:rsid w:val="00F6412A"/>
    <w:rsid w:val="00F65893"/>
    <w:rsid w:val="00F66A4A"/>
    <w:rsid w:val="00F7138D"/>
    <w:rsid w:val="00F71E22"/>
    <w:rsid w:val="00F72142"/>
    <w:rsid w:val="00F72AE7"/>
    <w:rsid w:val="00F7530E"/>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1B05"/>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ind w:left="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character" w:customStyle="1" w:styleId="HTMLChar">
    <w:name w:val="HTML 预设格式 Char"/>
    <w:link w:val="HTML"/>
    <w:rsid w:val="00B43DFE"/>
    <w:rPr>
      <w:rFonts w:ascii="Arial Unicode MS" w:eastAsia="Arial Unicode MS" w:hAnsi="Arial Unicode MS"/>
    </w:rPr>
  </w:style>
  <w:style w:type="paragraph" w:styleId="HTML">
    <w:name w:val="HTML Preformatted"/>
    <w:basedOn w:val="afff5"/>
    <w:link w:val="HTMLChar"/>
    <w:rsid w:val="00B43D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pPr>
    <w:rPr>
      <w:rFonts w:ascii="Arial Unicode MS" w:eastAsia="Arial Unicode MS" w:hAnsi="Arial Unicode MS"/>
      <w:kern w:val="0"/>
      <w:sz w:val="20"/>
      <w:szCs w:val="20"/>
    </w:rPr>
  </w:style>
  <w:style w:type="character" w:customStyle="1" w:styleId="HTML1">
    <w:name w:val="HTML 预设格式 字符1"/>
    <w:basedOn w:val="afff6"/>
    <w:uiPriority w:val="99"/>
    <w:semiHidden/>
    <w:rsid w:val="00B43DFE"/>
    <w:rPr>
      <w:rFonts w:ascii="Courier New" w:hAnsi="Courier New" w:cs="Courier New"/>
      <w:kern w:val="2"/>
    </w:rPr>
  </w:style>
  <w:style w:type="paragraph" w:styleId="afffffffffff4">
    <w:name w:val="Revision"/>
    <w:hidden/>
    <w:uiPriority w:val="99"/>
    <w:semiHidden/>
    <w:rsid w:val="00BE04AC"/>
    <w:rPr>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character" w:customStyle="1" w:styleId="HTMLChar">
    <w:name w:val="HTML 预设格式 Char"/>
    <w:link w:val="HTML"/>
    <w:rsid w:val="00B43DFE"/>
    <w:rPr>
      <w:rFonts w:ascii="Arial Unicode MS" w:eastAsia="Arial Unicode MS" w:hAnsi="Arial Unicode MS"/>
    </w:rPr>
  </w:style>
  <w:style w:type="paragraph" w:styleId="HTML">
    <w:name w:val="HTML Preformatted"/>
    <w:basedOn w:val="afff5"/>
    <w:link w:val="HTMLChar"/>
    <w:rsid w:val="00B43D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pPr>
    <w:rPr>
      <w:rFonts w:ascii="Arial Unicode MS" w:eastAsia="Arial Unicode MS" w:hAnsi="Arial Unicode MS"/>
      <w:kern w:val="0"/>
      <w:sz w:val="20"/>
      <w:szCs w:val="20"/>
    </w:rPr>
  </w:style>
  <w:style w:type="character" w:customStyle="1" w:styleId="HTML1">
    <w:name w:val="HTML 预设格式 字符1"/>
    <w:basedOn w:val="afff6"/>
    <w:uiPriority w:val="99"/>
    <w:semiHidden/>
    <w:rsid w:val="00B43DFE"/>
    <w:rPr>
      <w:rFonts w:ascii="Courier New" w:hAnsi="Courier New" w:cs="Courier New"/>
      <w:kern w:val="2"/>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javascript:;"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javascript:;" TargetMode="Externa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2BB04481F164BEF95587272FF238BE5"/>
        <w:category>
          <w:name w:val="常规"/>
          <w:gallery w:val="placeholder"/>
        </w:category>
        <w:types>
          <w:type w:val="bbPlcHdr"/>
        </w:types>
        <w:behaviors>
          <w:behavior w:val="content"/>
        </w:behaviors>
        <w:guid w:val="{99673245-BF3F-4D40-A61B-C2A6DF146215}"/>
      </w:docPartPr>
      <w:docPartBody>
        <w:p w:rsidR="004B740A" w:rsidRDefault="00327BCC">
          <w:pPr>
            <w:pStyle w:val="E2BB04481F164BEF95587272FF238BE5"/>
          </w:pPr>
          <w:r w:rsidRPr="00751A05">
            <w:rPr>
              <w:rStyle w:val="a3"/>
              <w:rFonts w:hint="eastAsia"/>
            </w:rPr>
            <w:t>单击或点击此处输入文字。</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方正仿宋_GBK">
    <w:altName w:val="微软雅黑"/>
    <w:charset w:val="86"/>
    <w:family w:val="auto"/>
    <w:pitch w:val="variable"/>
    <w:sig w:usb0="00000000" w:usb1="38CF7CFA" w:usb2="00082016" w:usb3="00000000" w:csb0="0004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27BCC"/>
    <w:rsid w:val="00037083"/>
    <w:rsid w:val="0004291A"/>
    <w:rsid w:val="000B5EF7"/>
    <w:rsid w:val="002B220F"/>
    <w:rsid w:val="002F4714"/>
    <w:rsid w:val="00327BCC"/>
    <w:rsid w:val="00327C2E"/>
    <w:rsid w:val="00487BA6"/>
    <w:rsid w:val="004B740A"/>
    <w:rsid w:val="004C08AD"/>
    <w:rsid w:val="00506F5D"/>
    <w:rsid w:val="005469D8"/>
    <w:rsid w:val="00575C39"/>
    <w:rsid w:val="00664341"/>
    <w:rsid w:val="006B22C9"/>
    <w:rsid w:val="00710210"/>
    <w:rsid w:val="00797985"/>
    <w:rsid w:val="00875902"/>
    <w:rsid w:val="008C78C8"/>
    <w:rsid w:val="008D7D3A"/>
    <w:rsid w:val="009E47C2"/>
    <w:rsid w:val="00C62392"/>
    <w:rsid w:val="00CB6CCC"/>
    <w:rsid w:val="00D84780"/>
    <w:rsid w:val="00E065E1"/>
    <w:rsid w:val="00EB39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78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84780"/>
    <w:rPr>
      <w:color w:val="808080"/>
    </w:rPr>
  </w:style>
  <w:style w:type="paragraph" w:customStyle="1" w:styleId="E2BB04481F164BEF95587272FF238BE5">
    <w:name w:val="E2BB04481F164BEF95587272FF238BE5"/>
    <w:rsid w:val="00D84780"/>
    <w:pPr>
      <w:widowControl w:val="0"/>
      <w:jc w:val="both"/>
    </w:pPr>
  </w:style>
  <w:style w:type="paragraph" w:customStyle="1" w:styleId="2000E084D73E412C91BA007EFD486CAE">
    <w:name w:val="2000E084D73E412C91BA007EFD486CAE"/>
    <w:rsid w:val="00D84780"/>
    <w:pPr>
      <w:widowControl w:val="0"/>
      <w:jc w:val="both"/>
    </w:pPr>
  </w:style>
  <w:style w:type="paragraph" w:customStyle="1" w:styleId="5339B5714F324C8DB3D43D1B8EFE4420">
    <w:name w:val="5339B5714F324C8DB3D43D1B8EFE4420"/>
    <w:rsid w:val="00D84780"/>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3EA01-AD67-4C86-853A-40E420AED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255</TotalTime>
  <Pages>1</Pages>
  <Words>340</Words>
  <Characters>1944</Characters>
  <Application>Microsoft Office Word</Application>
  <DocSecurity>0</DocSecurity>
  <Lines>16</Lines>
  <Paragraphs>4</Paragraphs>
  <ScaleCrop>false</ScaleCrop>
  <Company>PCMI</Company>
  <LinksUpToDate>false</LinksUpToDate>
  <CharactersWithSpaces>2280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USER</dc:creator>
  <dc:description>&lt;config cover="true" show_menu="true" version="1.0.0" doctype="SDKXY"&gt;_x000d_
&lt;/config&gt;</dc:description>
  <cp:lastModifiedBy>林源</cp:lastModifiedBy>
  <cp:revision>22</cp:revision>
  <cp:lastPrinted>2020-08-30T10:00:00Z</cp:lastPrinted>
  <dcterms:created xsi:type="dcterms:W3CDTF">2022-09-09T03:27:00Z</dcterms:created>
  <dcterms:modified xsi:type="dcterms:W3CDTF">2022-10-27T00:43:00Z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